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C0" w:rsidRPr="00D4408C" w:rsidRDefault="00745094" w:rsidP="00D4408C">
      <w:pPr>
        <w:jc w:val="center"/>
        <w:rPr>
          <w:rFonts w:ascii="Arial" w:hAnsi="Arial" w:cs="Arial"/>
          <w:b/>
          <w:sz w:val="18"/>
          <w:szCs w:val="18"/>
        </w:rPr>
      </w:pPr>
      <w:r w:rsidRPr="00D4408C">
        <w:rPr>
          <w:rFonts w:ascii="Arial" w:hAnsi="Arial" w:cs="Arial"/>
          <w:b/>
          <w:sz w:val="18"/>
          <w:szCs w:val="18"/>
        </w:rPr>
        <w:t>ОТЧЕТ</w:t>
      </w:r>
    </w:p>
    <w:p w:rsidR="00931E75" w:rsidRDefault="00745094" w:rsidP="00D44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4408C">
        <w:rPr>
          <w:rFonts w:ascii="Arial" w:hAnsi="Arial" w:cs="Arial"/>
          <w:b/>
          <w:sz w:val="18"/>
          <w:szCs w:val="18"/>
        </w:rPr>
        <w:t>об итогах голосования на</w:t>
      </w:r>
      <w:r w:rsidR="005C211F" w:rsidRPr="00D4408C">
        <w:rPr>
          <w:rFonts w:ascii="Arial" w:hAnsi="Arial" w:cs="Arial"/>
          <w:b/>
          <w:sz w:val="18"/>
          <w:szCs w:val="18"/>
        </w:rPr>
        <w:t xml:space="preserve"> </w:t>
      </w:r>
      <w:r w:rsidR="004B5136">
        <w:rPr>
          <w:rFonts w:ascii="Arial" w:hAnsi="Arial" w:cs="Arial"/>
          <w:b/>
          <w:sz w:val="18"/>
          <w:szCs w:val="18"/>
        </w:rPr>
        <w:t>внеочередном</w:t>
      </w:r>
      <w:r w:rsidRPr="00D4408C">
        <w:rPr>
          <w:rFonts w:ascii="Arial" w:hAnsi="Arial" w:cs="Arial"/>
          <w:b/>
          <w:sz w:val="18"/>
          <w:szCs w:val="18"/>
        </w:rPr>
        <w:t xml:space="preserve"> общем собрании</w:t>
      </w:r>
      <w:r w:rsidR="005C211F" w:rsidRPr="00D4408C">
        <w:rPr>
          <w:rFonts w:ascii="Arial" w:hAnsi="Arial" w:cs="Arial"/>
          <w:b/>
          <w:sz w:val="18"/>
          <w:szCs w:val="18"/>
        </w:rPr>
        <w:t xml:space="preserve"> акционеров</w:t>
      </w:r>
    </w:p>
    <w:p w:rsidR="00745094" w:rsidRPr="00D4408C" w:rsidRDefault="00931E75" w:rsidP="00D44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АО «СЭЗ им. Серго Орджоникидзе»</w:t>
      </w:r>
    </w:p>
    <w:p w:rsidR="00745094" w:rsidRPr="00D4408C" w:rsidRDefault="00745094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5094" w:rsidRPr="00D4408C" w:rsidRDefault="006A5371" w:rsidP="00931E75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</w:t>
      </w:r>
      <w:r w:rsidR="00745094" w:rsidRPr="00D4408C">
        <w:rPr>
          <w:rFonts w:ascii="Arial" w:hAnsi="Arial" w:cs="Arial"/>
          <w:sz w:val="18"/>
          <w:szCs w:val="18"/>
        </w:rPr>
        <w:t xml:space="preserve">олное фирменное наименование и место нахождения общества: </w:t>
      </w:r>
      <w:r w:rsidR="00690163" w:rsidRPr="00D4408C">
        <w:rPr>
          <w:rFonts w:ascii="Arial" w:hAnsi="Arial" w:cs="Arial"/>
          <w:bCs/>
          <w:sz w:val="18"/>
          <w:szCs w:val="18"/>
        </w:rPr>
        <w:t>А</w:t>
      </w:r>
      <w:r w:rsidR="005C211F" w:rsidRPr="00D4408C">
        <w:rPr>
          <w:rFonts w:ascii="Arial" w:hAnsi="Arial" w:cs="Arial"/>
          <w:bCs/>
          <w:sz w:val="18"/>
          <w:szCs w:val="18"/>
        </w:rPr>
        <w:t xml:space="preserve">кционерное общество «Саратовский </w:t>
      </w:r>
      <w:proofErr w:type="spellStart"/>
      <w:r w:rsidR="005C211F" w:rsidRPr="00D4408C">
        <w:rPr>
          <w:rFonts w:ascii="Arial" w:hAnsi="Arial" w:cs="Arial"/>
          <w:bCs/>
          <w:sz w:val="18"/>
          <w:szCs w:val="18"/>
        </w:rPr>
        <w:t>электроприборостроительный</w:t>
      </w:r>
      <w:proofErr w:type="spellEnd"/>
      <w:r w:rsidR="005C211F" w:rsidRPr="00D4408C">
        <w:rPr>
          <w:rFonts w:ascii="Arial" w:hAnsi="Arial" w:cs="Arial"/>
          <w:bCs/>
          <w:sz w:val="18"/>
          <w:szCs w:val="18"/>
        </w:rPr>
        <w:t xml:space="preserve"> завод имени Серго Орджоникидзе» </w:t>
      </w:r>
      <w:r w:rsidR="00745094" w:rsidRPr="00D4408C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 (далее по тексту - Общество)</w:t>
      </w:r>
      <w:r w:rsidR="005C211F" w:rsidRPr="00D4408C">
        <w:rPr>
          <w:rFonts w:ascii="Arial" w:hAnsi="Arial" w:cs="Arial"/>
          <w:color w:val="000000"/>
          <w:sz w:val="18"/>
          <w:szCs w:val="18"/>
          <w:lang w:eastAsia="ru-RU" w:bidi="ru-RU"/>
        </w:rPr>
        <w:t>.</w:t>
      </w:r>
    </w:p>
    <w:p w:rsidR="00745094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В</w:t>
      </w:r>
      <w:r w:rsidR="00745094" w:rsidRPr="00D4408C">
        <w:rPr>
          <w:rFonts w:ascii="Arial" w:hAnsi="Arial" w:cs="Arial"/>
          <w:sz w:val="18"/>
          <w:szCs w:val="18"/>
        </w:rPr>
        <w:t xml:space="preserve">ид общего собрания: </w:t>
      </w:r>
      <w:proofErr w:type="gramStart"/>
      <w:r w:rsidR="004B5136">
        <w:rPr>
          <w:rFonts w:ascii="Arial" w:hAnsi="Arial" w:cs="Arial"/>
          <w:sz w:val="18"/>
          <w:szCs w:val="18"/>
        </w:rPr>
        <w:t>внеочередное</w:t>
      </w:r>
      <w:proofErr w:type="gramEnd"/>
      <w:r w:rsidR="00745094" w:rsidRPr="00D4408C">
        <w:rPr>
          <w:rFonts w:ascii="Arial" w:hAnsi="Arial" w:cs="Arial"/>
          <w:sz w:val="18"/>
          <w:szCs w:val="18"/>
        </w:rPr>
        <w:t>.</w:t>
      </w:r>
    </w:p>
    <w:p w:rsidR="00745094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Ф</w:t>
      </w:r>
      <w:r w:rsidR="00745094" w:rsidRPr="00D4408C">
        <w:rPr>
          <w:rFonts w:ascii="Arial" w:hAnsi="Arial" w:cs="Arial"/>
          <w:sz w:val="18"/>
          <w:szCs w:val="18"/>
        </w:rPr>
        <w:t>орма проведения общего собрания: собрание.</w:t>
      </w:r>
    </w:p>
    <w:p w:rsidR="00745094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</w:t>
      </w:r>
      <w:r w:rsidR="00745094" w:rsidRPr="00D4408C">
        <w:rPr>
          <w:rFonts w:ascii="Arial" w:hAnsi="Arial" w:cs="Arial"/>
          <w:sz w:val="18"/>
          <w:szCs w:val="18"/>
        </w:rPr>
        <w:t xml:space="preserve">ата составления списка лиц, имеющих право на участие в общем собрании: </w:t>
      </w:r>
      <w:r w:rsidR="005C211F" w:rsidRPr="00D4408C">
        <w:rPr>
          <w:rFonts w:ascii="Arial" w:hAnsi="Arial" w:cs="Arial"/>
          <w:sz w:val="18"/>
          <w:szCs w:val="18"/>
        </w:rPr>
        <w:t>1</w:t>
      </w:r>
      <w:r w:rsidR="004B5136">
        <w:rPr>
          <w:rFonts w:ascii="Arial" w:hAnsi="Arial" w:cs="Arial"/>
          <w:sz w:val="18"/>
          <w:szCs w:val="18"/>
        </w:rPr>
        <w:t>4</w:t>
      </w:r>
      <w:r w:rsidR="00745094" w:rsidRPr="00D4408C">
        <w:rPr>
          <w:rFonts w:ascii="Arial" w:hAnsi="Arial" w:cs="Arial"/>
          <w:sz w:val="18"/>
          <w:szCs w:val="18"/>
        </w:rPr>
        <w:t xml:space="preserve"> </w:t>
      </w:r>
      <w:r w:rsidR="004B5136">
        <w:rPr>
          <w:rFonts w:ascii="Arial" w:hAnsi="Arial" w:cs="Arial"/>
          <w:sz w:val="18"/>
          <w:szCs w:val="18"/>
        </w:rPr>
        <w:t>июля</w:t>
      </w:r>
      <w:r w:rsidR="00745094" w:rsidRPr="00D4408C">
        <w:rPr>
          <w:rFonts w:ascii="Arial" w:hAnsi="Arial" w:cs="Arial"/>
          <w:sz w:val="18"/>
          <w:szCs w:val="18"/>
        </w:rPr>
        <w:t xml:space="preserve"> 201</w:t>
      </w:r>
      <w:r w:rsidR="00690163" w:rsidRPr="00D4408C">
        <w:rPr>
          <w:rFonts w:ascii="Arial" w:hAnsi="Arial" w:cs="Arial"/>
          <w:sz w:val="18"/>
          <w:szCs w:val="18"/>
        </w:rPr>
        <w:t>8</w:t>
      </w:r>
      <w:r w:rsidR="00745094" w:rsidRPr="00D4408C">
        <w:rPr>
          <w:rFonts w:ascii="Arial" w:hAnsi="Arial" w:cs="Arial"/>
          <w:sz w:val="18"/>
          <w:szCs w:val="18"/>
        </w:rPr>
        <w:t xml:space="preserve"> года.</w:t>
      </w:r>
    </w:p>
    <w:p w:rsidR="00745094" w:rsidRPr="00D4408C" w:rsidRDefault="006A5371" w:rsidP="00536B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</w:t>
      </w:r>
      <w:r w:rsidR="00745094" w:rsidRPr="00D4408C">
        <w:rPr>
          <w:rFonts w:ascii="Arial" w:hAnsi="Arial" w:cs="Arial"/>
          <w:sz w:val="18"/>
          <w:szCs w:val="18"/>
        </w:rPr>
        <w:t xml:space="preserve">ата проведения общего собрания: </w:t>
      </w:r>
      <w:r w:rsidR="005C211F" w:rsidRPr="00D4408C">
        <w:rPr>
          <w:rFonts w:ascii="Arial" w:hAnsi="Arial" w:cs="Arial"/>
          <w:sz w:val="18"/>
          <w:szCs w:val="18"/>
        </w:rPr>
        <w:t>0</w:t>
      </w:r>
      <w:r w:rsidR="00690163" w:rsidRPr="00D4408C">
        <w:rPr>
          <w:rFonts w:ascii="Arial" w:hAnsi="Arial" w:cs="Arial"/>
          <w:sz w:val="18"/>
          <w:szCs w:val="18"/>
        </w:rPr>
        <w:t>5</w:t>
      </w:r>
      <w:r w:rsidR="00745094" w:rsidRPr="00D4408C">
        <w:rPr>
          <w:rFonts w:ascii="Arial" w:hAnsi="Arial" w:cs="Arial"/>
          <w:sz w:val="18"/>
          <w:szCs w:val="18"/>
        </w:rPr>
        <w:t xml:space="preserve"> </w:t>
      </w:r>
      <w:r w:rsidR="004B5136">
        <w:rPr>
          <w:rFonts w:ascii="Arial" w:hAnsi="Arial" w:cs="Arial"/>
          <w:sz w:val="18"/>
          <w:szCs w:val="18"/>
        </w:rPr>
        <w:t>сентября</w:t>
      </w:r>
      <w:r w:rsidR="00745094" w:rsidRPr="00D4408C">
        <w:rPr>
          <w:rFonts w:ascii="Arial" w:hAnsi="Arial" w:cs="Arial"/>
          <w:sz w:val="18"/>
          <w:szCs w:val="18"/>
        </w:rPr>
        <w:t xml:space="preserve"> 201</w:t>
      </w:r>
      <w:r w:rsidR="00690163" w:rsidRPr="00D4408C">
        <w:rPr>
          <w:rFonts w:ascii="Arial" w:hAnsi="Arial" w:cs="Arial"/>
          <w:sz w:val="18"/>
          <w:szCs w:val="18"/>
        </w:rPr>
        <w:t>8</w:t>
      </w:r>
      <w:r w:rsidR="00745094" w:rsidRPr="00D4408C">
        <w:rPr>
          <w:rFonts w:ascii="Arial" w:hAnsi="Arial" w:cs="Arial"/>
          <w:sz w:val="18"/>
          <w:szCs w:val="18"/>
        </w:rPr>
        <w:t xml:space="preserve"> года.</w:t>
      </w:r>
    </w:p>
    <w:p w:rsidR="00745094" w:rsidRPr="00D4408C" w:rsidRDefault="006A5371" w:rsidP="00536BAD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i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М</w:t>
      </w:r>
      <w:r w:rsidR="00745094" w:rsidRPr="00D4408C">
        <w:rPr>
          <w:rFonts w:ascii="Arial" w:hAnsi="Arial" w:cs="Arial"/>
          <w:sz w:val="18"/>
          <w:szCs w:val="18"/>
        </w:rPr>
        <w:t>есто проведения общего собрания, проведенного в форме собрания</w:t>
      </w:r>
      <w:r w:rsidR="00745094" w:rsidRPr="00D4408C">
        <w:rPr>
          <w:rFonts w:ascii="Arial" w:hAnsi="Arial" w:cs="Arial"/>
          <w:i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410005, г"/>
        </w:smartTagPr>
        <w:r w:rsidR="005C211F" w:rsidRPr="00D4408C">
          <w:rPr>
            <w:rFonts w:ascii="Arial" w:hAnsi="Arial" w:cs="Arial"/>
            <w:sz w:val="18"/>
            <w:szCs w:val="18"/>
          </w:rPr>
          <w:t>410005, г</w:t>
        </w:r>
      </w:smartTag>
      <w:r w:rsidR="005C211F" w:rsidRPr="00D4408C">
        <w:rPr>
          <w:rFonts w:ascii="Arial" w:hAnsi="Arial" w:cs="Arial"/>
          <w:sz w:val="18"/>
          <w:szCs w:val="18"/>
        </w:rPr>
        <w:t xml:space="preserve">. Саратов, ул. </w:t>
      </w:r>
      <w:proofErr w:type="gramStart"/>
      <w:r w:rsidR="005C211F" w:rsidRPr="00D4408C">
        <w:rPr>
          <w:rFonts w:ascii="Arial" w:hAnsi="Arial" w:cs="Arial"/>
          <w:sz w:val="18"/>
          <w:szCs w:val="18"/>
        </w:rPr>
        <w:t>Большая</w:t>
      </w:r>
      <w:proofErr w:type="gramEnd"/>
      <w:r w:rsidR="005C211F" w:rsidRPr="00D4408C">
        <w:rPr>
          <w:rFonts w:ascii="Arial" w:hAnsi="Arial" w:cs="Arial"/>
          <w:sz w:val="18"/>
          <w:szCs w:val="18"/>
        </w:rPr>
        <w:t xml:space="preserve"> Садовая, 239, конференц-зал</w:t>
      </w:r>
      <w:r w:rsidR="00745094" w:rsidRPr="00D4408C">
        <w:rPr>
          <w:rStyle w:val="21"/>
          <w:rFonts w:ascii="Arial" w:hAnsi="Arial" w:cs="Arial"/>
          <w:i w:val="0"/>
          <w:sz w:val="18"/>
          <w:szCs w:val="18"/>
        </w:rPr>
        <w:t>.</w:t>
      </w:r>
    </w:p>
    <w:p w:rsidR="006A5371" w:rsidRPr="00D4408C" w:rsidRDefault="006A5371" w:rsidP="00536B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5094" w:rsidRDefault="006A5371" w:rsidP="00536B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</w:t>
      </w:r>
      <w:r w:rsidR="00745094" w:rsidRPr="00D4408C">
        <w:rPr>
          <w:rFonts w:ascii="Arial" w:hAnsi="Arial" w:cs="Arial"/>
          <w:sz w:val="18"/>
          <w:szCs w:val="18"/>
        </w:rPr>
        <w:t>овестка дня общего собрания:</w:t>
      </w:r>
    </w:p>
    <w:p w:rsidR="00536BAD" w:rsidRPr="00373220" w:rsidRDefault="00536BAD" w:rsidP="00536BAD">
      <w:pPr>
        <w:pStyle w:val="a7"/>
        <w:numPr>
          <w:ilvl w:val="0"/>
          <w:numId w:val="11"/>
        </w:numPr>
        <w:ind w:left="426"/>
        <w:rPr>
          <w:rFonts w:ascii="Arial" w:hAnsi="Arial" w:cs="Arial"/>
          <w:sz w:val="18"/>
          <w:szCs w:val="18"/>
        </w:rPr>
      </w:pPr>
      <w:r w:rsidRPr="00373220">
        <w:rPr>
          <w:rFonts w:ascii="Arial" w:hAnsi="Arial" w:cs="Arial"/>
          <w:sz w:val="18"/>
          <w:szCs w:val="18"/>
        </w:rPr>
        <w:t>О распределении прибыли (в том числе выплаты (объявлении) дивидендов) и убытков Общества за 2017 год.</w:t>
      </w:r>
    </w:p>
    <w:p w:rsidR="00536BAD" w:rsidRPr="00373220" w:rsidRDefault="00536BAD" w:rsidP="00536BAD">
      <w:pPr>
        <w:pStyle w:val="a7"/>
        <w:numPr>
          <w:ilvl w:val="0"/>
          <w:numId w:val="11"/>
        </w:numPr>
        <w:ind w:left="426"/>
        <w:rPr>
          <w:rFonts w:ascii="Arial" w:hAnsi="Arial" w:cs="Arial"/>
          <w:sz w:val="18"/>
          <w:szCs w:val="18"/>
        </w:rPr>
      </w:pPr>
      <w:r w:rsidRPr="00373220">
        <w:rPr>
          <w:rFonts w:ascii="Arial" w:hAnsi="Arial" w:cs="Arial"/>
          <w:sz w:val="18"/>
          <w:szCs w:val="18"/>
        </w:rPr>
        <w:t xml:space="preserve">Досрочное прекращение </w:t>
      </w:r>
      <w:proofErr w:type="gramStart"/>
      <w:r w:rsidRPr="00373220">
        <w:rPr>
          <w:rFonts w:ascii="Arial" w:hAnsi="Arial" w:cs="Arial"/>
          <w:sz w:val="18"/>
          <w:szCs w:val="18"/>
        </w:rPr>
        <w:t>полномочий членов Совета директоров Общества</w:t>
      </w:r>
      <w:proofErr w:type="gramEnd"/>
      <w:r w:rsidRPr="00373220">
        <w:rPr>
          <w:rFonts w:ascii="Arial" w:hAnsi="Arial" w:cs="Arial"/>
          <w:sz w:val="18"/>
          <w:szCs w:val="18"/>
        </w:rPr>
        <w:t>.</w:t>
      </w:r>
    </w:p>
    <w:p w:rsidR="00536BAD" w:rsidRPr="00373220" w:rsidRDefault="00536BAD" w:rsidP="00536BAD">
      <w:pPr>
        <w:pStyle w:val="a7"/>
        <w:numPr>
          <w:ilvl w:val="0"/>
          <w:numId w:val="11"/>
        </w:numPr>
        <w:ind w:left="426"/>
        <w:rPr>
          <w:rFonts w:ascii="Arial" w:hAnsi="Arial" w:cs="Arial"/>
          <w:sz w:val="18"/>
          <w:szCs w:val="18"/>
        </w:rPr>
      </w:pPr>
      <w:r w:rsidRPr="00373220">
        <w:rPr>
          <w:rFonts w:ascii="Arial" w:hAnsi="Arial" w:cs="Arial"/>
          <w:sz w:val="18"/>
          <w:szCs w:val="18"/>
        </w:rPr>
        <w:t>Досрочное прекращение полномочий членов Ревизионной комиссии Общества.</w:t>
      </w:r>
    </w:p>
    <w:p w:rsidR="00536BAD" w:rsidRPr="00373220" w:rsidRDefault="00536BAD" w:rsidP="00536BAD">
      <w:pPr>
        <w:pStyle w:val="a7"/>
        <w:numPr>
          <w:ilvl w:val="0"/>
          <w:numId w:val="11"/>
        </w:numPr>
        <w:ind w:left="426"/>
        <w:rPr>
          <w:rFonts w:ascii="Arial" w:hAnsi="Arial" w:cs="Arial"/>
          <w:sz w:val="18"/>
          <w:szCs w:val="18"/>
        </w:rPr>
      </w:pPr>
      <w:r w:rsidRPr="00373220">
        <w:rPr>
          <w:rFonts w:ascii="Arial" w:hAnsi="Arial" w:cs="Arial"/>
          <w:sz w:val="18"/>
          <w:szCs w:val="18"/>
        </w:rPr>
        <w:t>Избрание Совета директоров Общества.</w:t>
      </w:r>
    </w:p>
    <w:p w:rsidR="00536BAD" w:rsidRPr="00373220" w:rsidRDefault="00536BAD" w:rsidP="00536BAD">
      <w:pPr>
        <w:pStyle w:val="a7"/>
        <w:numPr>
          <w:ilvl w:val="0"/>
          <w:numId w:val="11"/>
        </w:numPr>
        <w:ind w:left="426"/>
        <w:rPr>
          <w:rFonts w:ascii="Arial" w:hAnsi="Arial" w:cs="Arial"/>
          <w:sz w:val="18"/>
          <w:szCs w:val="18"/>
        </w:rPr>
      </w:pPr>
      <w:r w:rsidRPr="00373220">
        <w:rPr>
          <w:rFonts w:ascii="Arial" w:hAnsi="Arial" w:cs="Arial"/>
          <w:sz w:val="18"/>
          <w:szCs w:val="18"/>
        </w:rPr>
        <w:t>Избрание ревизионной комиссии Общества.</w:t>
      </w:r>
    </w:p>
    <w:p w:rsidR="004B5136" w:rsidRDefault="004B5136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0DED" w:rsidRDefault="00DB0DED" w:rsidP="00DB0DED">
      <w:pPr>
        <w:suppressAutoHyphens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Председатель </w:t>
      </w:r>
      <w:r w:rsidR="00536BAD">
        <w:rPr>
          <w:rFonts w:ascii="Arial" w:hAnsi="Arial" w:cs="Arial"/>
          <w:sz w:val="18"/>
          <w:szCs w:val="18"/>
        </w:rPr>
        <w:t>внеочередного</w:t>
      </w:r>
      <w:r>
        <w:rPr>
          <w:rFonts w:ascii="Arial" w:hAnsi="Arial" w:cs="Arial"/>
          <w:sz w:val="18"/>
          <w:szCs w:val="18"/>
        </w:rPr>
        <w:t xml:space="preserve"> </w:t>
      </w:r>
      <w:r w:rsidRPr="00D4408C">
        <w:rPr>
          <w:rFonts w:ascii="Arial" w:hAnsi="Arial" w:cs="Arial"/>
          <w:sz w:val="18"/>
          <w:szCs w:val="18"/>
        </w:rPr>
        <w:t>общего собрания</w:t>
      </w:r>
      <w:r w:rsidRPr="00D44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акционеров Общества</w:t>
      </w:r>
      <w:r w:rsidRPr="00D4408C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Хабеев</w:t>
      </w:r>
      <w:proofErr w:type="spellEnd"/>
      <w:r>
        <w:rPr>
          <w:rFonts w:ascii="Arial" w:hAnsi="Arial" w:cs="Arial"/>
          <w:sz w:val="18"/>
          <w:szCs w:val="18"/>
        </w:rPr>
        <w:t xml:space="preserve"> Ренат </w:t>
      </w:r>
      <w:proofErr w:type="spellStart"/>
      <w:r>
        <w:rPr>
          <w:rFonts w:ascii="Arial" w:hAnsi="Arial" w:cs="Arial"/>
          <w:sz w:val="18"/>
          <w:szCs w:val="18"/>
        </w:rPr>
        <w:t>Рушанович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B0DED" w:rsidRPr="009D5DC2" w:rsidRDefault="00DB0DED" w:rsidP="00DB0DED">
      <w:pPr>
        <w:suppressAutoHyphens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Секретарь</w:t>
      </w:r>
      <w:r>
        <w:rPr>
          <w:rFonts w:ascii="Arial" w:hAnsi="Arial" w:cs="Arial"/>
          <w:sz w:val="18"/>
          <w:szCs w:val="18"/>
        </w:rPr>
        <w:t xml:space="preserve"> </w:t>
      </w:r>
      <w:r w:rsidR="00536BAD">
        <w:rPr>
          <w:rFonts w:ascii="Arial" w:hAnsi="Arial" w:cs="Arial"/>
          <w:sz w:val="18"/>
          <w:szCs w:val="18"/>
        </w:rPr>
        <w:t>внеочередного</w:t>
      </w:r>
      <w:r w:rsidRPr="00D4408C">
        <w:rPr>
          <w:rFonts w:ascii="Arial" w:hAnsi="Arial" w:cs="Arial"/>
          <w:sz w:val="18"/>
          <w:szCs w:val="18"/>
        </w:rPr>
        <w:t xml:space="preserve"> общего собрания</w:t>
      </w:r>
      <w:r>
        <w:rPr>
          <w:rFonts w:ascii="Arial" w:hAnsi="Arial" w:cs="Arial"/>
          <w:sz w:val="18"/>
          <w:szCs w:val="18"/>
        </w:rPr>
        <w:t xml:space="preserve"> акционеров Общества Саяпина Евгения Юрьевна.</w:t>
      </w:r>
    </w:p>
    <w:p w:rsidR="00DB0DED" w:rsidRPr="00D4408C" w:rsidRDefault="00DB0DED" w:rsidP="00DB0DED">
      <w:pPr>
        <w:pStyle w:val="a3"/>
        <w:ind w:firstLine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Функции счетной комиссии выполняют уполномоченные лица регистратора </w:t>
      </w:r>
      <w:r w:rsidRPr="00D4408C">
        <w:rPr>
          <w:rStyle w:val="SUBST"/>
          <w:rFonts w:ascii="Arial" w:hAnsi="Arial" w:cs="Arial"/>
          <w:b w:val="0"/>
          <w:i w:val="0"/>
          <w:sz w:val="18"/>
          <w:szCs w:val="18"/>
        </w:rPr>
        <w:t>АО «</w:t>
      </w:r>
      <w:r w:rsidRPr="00D4408C">
        <w:rPr>
          <w:rFonts w:ascii="Arial" w:hAnsi="Arial" w:cs="Arial"/>
          <w:sz w:val="18"/>
          <w:szCs w:val="18"/>
        </w:rPr>
        <w:t>СЭЗ им. Серго Орджоникидзе</w:t>
      </w:r>
      <w:r w:rsidRPr="00D4408C">
        <w:rPr>
          <w:rStyle w:val="SUBST"/>
          <w:rFonts w:ascii="Arial" w:hAnsi="Arial" w:cs="Arial"/>
          <w:b w:val="0"/>
          <w:i w:val="0"/>
          <w:sz w:val="18"/>
          <w:szCs w:val="18"/>
        </w:rPr>
        <w:t>»</w:t>
      </w:r>
      <w:r w:rsidRPr="00D4408C">
        <w:rPr>
          <w:rFonts w:ascii="Arial" w:hAnsi="Arial" w:cs="Arial"/>
          <w:sz w:val="18"/>
          <w:szCs w:val="18"/>
        </w:rPr>
        <w:t xml:space="preserve"> - филиала АО «Специализированный регистратор – Держатель реестров акционеров газовой промышленности» в г. Саратове (место нахождения: г. Саратов, ул. Шелковичная, д.11/15) Вавилов В.Ю., Москвичева С.Ф., Чередниченко А.В.</w:t>
      </w:r>
    </w:p>
    <w:p w:rsidR="00536BAD" w:rsidRDefault="00536BAD" w:rsidP="00536BAD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8"/>
          <w:szCs w:val="18"/>
        </w:rPr>
      </w:pPr>
    </w:p>
    <w:p w:rsidR="00536BAD" w:rsidRPr="00B03203" w:rsidRDefault="00536BAD" w:rsidP="00536BAD">
      <w:pPr>
        <w:pStyle w:val="aa"/>
        <w:tabs>
          <w:tab w:val="left" w:pos="284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</w:t>
      </w:r>
      <w:r w:rsidRPr="00B03203">
        <w:rPr>
          <w:rFonts w:ascii="Arial" w:hAnsi="Arial" w:cs="Arial"/>
          <w:sz w:val="18"/>
          <w:szCs w:val="18"/>
        </w:rPr>
        <w:t>исло голосов по размещенным голосующим акциям, которыми обладают лица, включенные в Список лиц, имеющих право на участие в общем собрании</w:t>
      </w:r>
      <w:r>
        <w:rPr>
          <w:rFonts w:ascii="Arial" w:hAnsi="Arial" w:cs="Arial"/>
          <w:sz w:val="18"/>
          <w:szCs w:val="18"/>
        </w:rPr>
        <w:t>,</w:t>
      </w:r>
      <w:r w:rsidRPr="00B03203">
        <w:rPr>
          <w:rFonts w:ascii="Arial" w:hAnsi="Arial" w:cs="Arial"/>
          <w:sz w:val="18"/>
          <w:szCs w:val="18"/>
        </w:rPr>
        <w:t xml:space="preserve"> по всем вопросам повестки дня</w:t>
      </w:r>
      <w:bookmarkStart w:id="0" w:name="OLE_LINK34"/>
      <w:bookmarkStart w:id="1" w:name="OLE_LINK35"/>
      <w:bookmarkEnd w:id="0"/>
      <w:bookmarkEnd w:id="1"/>
      <w:r w:rsidRPr="00B03203">
        <w:rPr>
          <w:rFonts w:ascii="Arial" w:hAnsi="Arial" w:cs="Arial"/>
          <w:sz w:val="18"/>
          <w:szCs w:val="18"/>
        </w:rPr>
        <w:t xml:space="preserve"> составило: 50 863.</w:t>
      </w:r>
    </w:p>
    <w:p w:rsidR="00536BAD" w:rsidRPr="00B03203" w:rsidRDefault="00536BAD" w:rsidP="00536BAD">
      <w:pPr>
        <w:pStyle w:val="aa"/>
        <w:tabs>
          <w:tab w:val="left" w:pos="284"/>
        </w:tabs>
        <w:suppressAutoHyphens/>
        <w:rPr>
          <w:rFonts w:ascii="Arial" w:hAnsi="Arial" w:cs="Arial"/>
          <w:sz w:val="18"/>
          <w:szCs w:val="18"/>
        </w:rPr>
      </w:pPr>
      <w:bookmarkStart w:id="2" w:name="OLE_LINK1_0"/>
      <w:bookmarkStart w:id="3" w:name="OLE_LINK2_0"/>
      <w:bookmarkStart w:id="4" w:name="OLE_LINK7"/>
      <w:bookmarkStart w:id="5" w:name="OLE_LINK10"/>
      <w:bookmarkStart w:id="6" w:name="OLE_LINK11"/>
      <w:bookmarkEnd w:id="2"/>
      <w:bookmarkEnd w:id="3"/>
      <w:bookmarkEnd w:id="4"/>
      <w:bookmarkEnd w:id="5"/>
      <w:bookmarkEnd w:id="6"/>
      <w:r w:rsidRPr="00B03203">
        <w:rPr>
          <w:rFonts w:ascii="Arial" w:hAnsi="Arial" w:cs="Arial"/>
          <w:sz w:val="18"/>
          <w:szCs w:val="18"/>
        </w:rPr>
        <w:t xml:space="preserve">Число голосов, по размещенным голосующим акциям, которыми обладают </w:t>
      </w:r>
      <w:proofErr w:type="gramStart"/>
      <w:r w:rsidRPr="00B03203">
        <w:rPr>
          <w:rFonts w:ascii="Arial" w:hAnsi="Arial" w:cs="Arial"/>
          <w:sz w:val="18"/>
          <w:szCs w:val="18"/>
        </w:rPr>
        <w:t>лица, включенные в Список и имеющие право гол</w:t>
      </w:r>
      <w:r w:rsidRPr="00B03203">
        <w:rPr>
          <w:rFonts w:ascii="Arial" w:hAnsi="Arial" w:cs="Arial"/>
          <w:sz w:val="18"/>
          <w:szCs w:val="18"/>
        </w:rPr>
        <w:t>о</w:t>
      </w:r>
      <w:r w:rsidRPr="00B03203">
        <w:rPr>
          <w:rFonts w:ascii="Arial" w:hAnsi="Arial" w:cs="Arial"/>
          <w:sz w:val="18"/>
          <w:szCs w:val="18"/>
        </w:rPr>
        <w:t>совать составило</w:t>
      </w:r>
      <w:proofErr w:type="gramEnd"/>
      <w:r w:rsidRPr="00B03203">
        <w:rPr>
          <w:rFonts w:ascii="Arial" w:hAnsi="Arial" w:cs="Arial"/>
          <w:sz w:val="18"/>
          <w:szCs w:val="18"/>
        </w:rPr>
        <w:t>:</w:t>
      </w:r>
    </w:p>
    <w:p w:rsidR="00536BAD" w:rsidRPr="00B03203" w:rsidRDefault="00536BAD" w:rsidP="00536BAD">
      <w:pPr>
        <w:pStyle w:val="aa"/>
        <w:tabs>
          <w:tab w:val="left" w:pos="284"/>
        </w:tabs>
        <w:suppressAutoHyphens/>
        <w:rPr>
          <w:rFonts w:ascii="Arial" w:hAnsi="Arial" w:cs="Arial"/>
          <w:sz w:val="18"/>
          <w:szCs w:val="18"/>
        </w:rPr>
      </w:pPr>
      <w:r w:rsidRPr="00B03203">
        <w:rPr>
          <w:rFonts w:ascii="Arial" w:hAnsi="Arial" w:cs="Arial"/>
          <w:sz w:val="18"/>
          <w:szCs w:val="18"/>
        </w:rPr>
        <w:t>по вопросам 1-3 повестки дня собрания 50</w:t>
      </w:r>
      <w:r w:rsidRPr="00B03203">
        <w:rPr>
          <w:rFonts w:ascii="Arial" w:hAnsi="Arial" w:cs="Arial"/>
          <w:sz w:val="18"/>
          <w:szCs w:val="18"/>
          <w:lang w:val="en-US"/>
        </w:rPr>
        <w:t> </w:t>
      </w:r>
      <w:r w:rsidRPr="00B03203">
        <w:rPr>
          <w:rFonts w:ascii="Arial" w:hAnsi="Arial" w:cs="Arial"/>
          <w:sz w:val="18"/>
          <w:szCs w:val="18"/>
        </w:rPr>
        <w:t>863;</w:t>
      </w:r>
    </w:p>
    <w:p w:rsidR="00536BAD" w:rsidRPr="00B03203" w:rsidRDefault="00536BAD" w:rsidP="00536BAD">
      <w:pPr>
        <w:pStyle w:val="aa"/>
        <w:tabs>
          <w:tab w:val="left" w:pos="284"/>
        </w:tabs>
        <w:suppressAutoHyphens/>
        <w:rPr>
          <w:rFonts w:ascii="Arial" w:hAnsi="Arial" w:cs="Arial"/>
          <w:sz w:val="18"/>
          <w:szCs w:val="18"/>
        </w:rPr>
      </w:pPr>
      <w:r w:rsidRPr="00B03203">
        <w:rPr>
          <w:rFonts w:ascii="Arial" w:hAnsi="Arial" w:cs="Arial"/>
          <w:sz w:val="18"/>
          <w:szCs w:val="18"/>
        </w:rPr>
        <w:t>по вопросу 4 повестки дня собрания 356</w:t>
      </w:r>
      <w:r w:rsidRPr="00B03203">
        <w:rPr>
          <w:rFonts w:ascii="Arial" w:hAnsi="Arial" w:cs="Arial"/>
          <w:sz w:val="18"/>
          <w:szCs w:val="18"/>
          <w:lang w:val="en-US"/>
        </w:rPr>
        <w:t> </w:t>
      </w:r>
      <w:r w:rsidRPr="00B03203">
        <w:rPr>
          <w:rFonts w:ascii="Arial" w:hAnsi="Arial" w:cs="Arial"/>
          <w:sz w:val="18"/>
          <w:szCs w:val="18"/>
        </w:rPr>
        <w:t>041 кумулятивных голосов;</w:t>
      </w:r>
    </w:p>
    <w:p w:rsidR="00536BAD" w:rsidRPr="00B03203" w:rsidRDefault="00536BAD" w:rsidP="00536BAD">
      <w:pPr>
        <w:pStyle w:val="aa"/>
        <w:tabs>
          <w:tab w:val="left" w:pos="284"/>
        </w:tabs>
        <w:suppressAutoHyphens/>
        <w:rPr>
          <w:rFonts w:ascii="Arial" w:hAnsi="Arial" w:cs="Arial"/>
          <w:sz w:val="18"/>
          <w:szCs w:val="18"/>
        </w:rPr>
      </w:pPr>
      <w:r w:rsidRPr="00B03203">
        <w:rPr>
          <w:rFonts w:ascii="Arial" w:hAnsi="Arial" w:cs="Arial"/>
          <w:sz w:val="18"/>
          <w:szCs w:val="18"/>
        </w:rPr>
        <w:t>по вопросу 5 повестки дня собрания 49</w:t>
      </w:r>
      <w:r w:rsidRPr="00B03203">
        <w:rPr>
          <w:rFonts w:ascii="Arial" w:hAnsi="Arial" w:cs="Arial"/>
          <w:sz w:val="18"/>
          <w:szCs w:val="18"/>
          <w:lang w:val="en-US"/>
        </w:rPr>
        <w:t> </w:t>
      </w:r>
      <w:r w:rsidRPr="00B03203">
        <w:rPr>
          <w:rFonts w:ascii="Arial" w:hAnsi="Arial" w:cs="Arial"/>
          <w:sz w:val="18"/>
          <w:szCs w:val="18"/>
        </w:rPr>
        <w:t>058.</w:t>
      </w:r>
    </w:p>
    <w:p w:rsidR="00536BAD" w:rsidRPr="00B03203" w:rsidRDefault="00536BAD" w:rsidP="00536BAD">
      <w:pPr>
        <w:pStyle w:val="aa"/>
        <w:suppressAutoHyphens/>
        <w:rPr>
          <w:rFonts w:ascii="Arial" w:hAnsi="Arial" w:cs="Arial"/>
          <w:sz w:val="18"/>
          <w:szCs w:val="18"/>
        </w:rPr>
      </w:pPr>
      <w:bookmarkStart w:id="7" w:name="OLE_LINK17"/>
      <w:bookmarkStart w:id="8" w:name="OLE_LINK18"/>
      <w:bookmarkEnd w:id="7"/>
      <w:bookmarkEnd w:id="8"/>
      <w:r w:rsidRPr="00B03203">
        <w:rPr>
          <w:rFonts w:ascii="Arial" w:hAnsi="Arial" w:cs="Arial"/>
          <w:sz w:val="18"/>
          <w:szCs w:val="18"/>
        </w:rPr>
        <w:t>На момент открытия общего собрания (10 часов 00 минут)</w:t>
      </w:r>
      <w:bookmarkStart w:id="9" w:name="OLE_LINK8"/>
      <w:bookmarkStart w:id="10" w:name="OLE_LINK9"/>
      <w:bookmarkEnd w:id="9"/>
      <w:bookmarkEnd w:id="10"/>
      <w:r w:rsidRPr="00B03203">
        <w:rPr>
          <w:rFonts w:ascii="Arial" w:hAnsi="Arial" w:cs="Arial"/>
          <w:sz w:val="18"/>
          <w:szCs w:val="18"/>
        </w:rPr>
        <w:t>, число голосов, которыми обладали лица,  пр</w:t>
      </w:r>
      <w:r w:rsidRPr="00B03203">
        <w:rPr>
          <w:rFonts w:ascii="Arial" w:hAnsi="Arial" w:cs="Arial"/>
          <w:sz w:val="18"/>
          <w:szCs w:val="18"/>
        </w:rPr>
        <w:t>и</w:t>
      </w:r>
      <w:r w:rsidRPr="00B03203">
        <w:rPr>
          <w:rFonts w:ascii="Arial" w:hAnsi="Arial" w:cs="Arial"/>
          <w:sz w:val="18"/>
          <w:szCs w:val="18"/>
        </w:rPr>
        <w:t>нявшие участие в общем собрании по вопросам 1-3 повестки дня, составило 38</w:t>
      </w:r>
      <w:r w:rsidRPr="00B03203">
        <w:rPr>
          <w:rFonts w:ascii="Arial" w:hAnsi="Arial" w:cs="Arial"/>
          <w:sz w:val="18"/>
          <w:szCs w:val="18"/>
          <w:lang w:val="en-US"/>
        </w:rPr>
        <w:t> </w:t>
      </w:r>
      <w:r w:rsidRPr="00B03203">
        <w:rPr>
          <w:rFonts w:ascii="Arial" w:hAnsi="Arial" w:cs="Arial"/>
          <w:sz w:val="18"/>
          <w:szCs w:val="18"/>
        </w:rPr>
        <w:t>378 голосов, что составляет 75,4537% от общего колич</w:t>
      </w:r>
      <w:r w:rsidRPr="00B03203">
        <w:rPr>
          <w:rFonts w:ascii="Arial" w:hAnsi="Arial" w:cs="Arial"/>
          <w:sz w:val="18"/>
          <w:szCs w:val="18"/>
        </w:rPr>
        <w:t>е</w:t>
      </w:r>
      <w:r w:rsidRPr="00B03203">
        <w:rPr>
          <w:rFonts w:ascii="Arial" w:hAnsi="Arial" w:cs="Arial"/>
          <w:sz w:val="18"/>
          <w:szCs w:val="18"/>
        </w:rPr>
        <w:t>ства голосов по размещенным голосующим акциям;</w:t>
      </w:r>
    </w:p>
    <w:p w:rsidR="00536BAD" w:rsidRPr="00B03203" w:rsidRDefault="00536BAD" w:rsidP="00536BAD">
      <w:pPr>
        <w:pStyle w:val="aa"/>
        <w:suppressAutoHyphens/>
        <w:rPr>
          <w:rFonts w:ascii="Arial" w:hAnsi="Arial" w:cs="Arial"/>
          <w:sz w:val="18"/>
          <w:szCs w:val="18"/>
        </w:rPr>
      </w:pPr>
      <w:r w:rsidRPr="00B03203">
        <w:rPr>
          <w:rFonts w:ascii="Arial" w:hAnsi="Arial" w:cs="Arial"/>
          <w:sz w:val="18"/>
          <w:szCs w:val="18"/>
        </w:rPr>
        <w:t>Число голосов, которыми обладали лица,   принявшие участие в общем собрании по вопросу 4 повестки дня, составило 268</w:t>
      </w:r>
      <w:r w:rsidRPr="00B03203">
        <w:rPr>
          <w:rFonts w:ascii="Arial" w:hAnsi="Arial" w:cs="Arial"/>
          <w:sz w:val="18"/>
          <w:szCs w:val="18"/>
          <w:lang w:val="en-US"/>
        </w:rPr>
        <w:t> </w:t>
      </w:r>
      <w:r w:rsidRPr="00B03203">
        <w:rPr>
          <w:rFonts w:ascii="Arial" w:hAnsi="Arial" w:cs="Arial"/>
          <w:sz w:val="18"/>
          <w:szCs w:val="18"/>
        </w:rPr>
        <w:t>646 кумулятивных голосов, что составляет 75,4537% от общего количества голосов по размещенным голосующим акц</w:t>
      </w:r>
      <w:r w:rsidRPr="00B03203">
        <w:rPr>
          <w:rFonts w:ascii="Arial" w:hAnsi="Arial" w:cs="Arial"/>
          <w:sz w:val="18"/>
          <w:szCs w:val="18"/>
        </w:rPr>
        <w:t>и</w:t>
      </w:r>
      <w:r w:rsidRPr="00B03203">
        <w:rPr>
          <w:rFonts w:ascii="Arial" w:hAnsi="Arial" w:cs="Arial"/>
          <w:sz w:val="18"/>
          <w:szCs w:val="18"/>
        </w:rPr>
        <w:t>ям;</w:t>
      </w:r>
    </w:p>
    <w:p w:rsidR="00536BAD" w:rsidRDefault="00536BAD" w:rsidP="00536BAD">
      <w:pPr>
        <w:pStyle w:val="aa"/>
        <w:suppressAutoHyphens/>
        <w:rPr>
          <w:rFonts w:ascii="Arial" w:hAnsi="Arial" w:cs="Arial"/>
          <w:sz w:val="18"/>
          <w:szCs w:val="18"/>
        </w:rPr>
      </w:pPr>
      <w:r w:rsidRPr="00B03203">
        <w:rPr>
          <w:rFonts w:ascii="Arial" w:hAnsi="Arial" w:cs="Arial"/>
          <w:sz w:val="18"/>
          <w:szCs w:val="18"/>
        </w:rPr>
        <w:t>Число голосов, которыми обладали лица,   принявшие участие в общем собрании по вопросу 5 повестки дня, составило 36</w:t>
      </w:r>
      <w:r w:rsidRPr="00B03203">
        <w:rPr>
          <w:rFonts w:ascii="Arial" w:hAnsi="Arial" w:cs="Arial"/>
          <w:sz w:val="18"/>
          <w:szCs w:val="18"/>
          <w:lang w:val="en-US"/>
        </w:rPr>
        <w:t> </w:t>
      </w:r>
      <w:r w:rsidRPr="00B03203">
        <w:rPr>
          <w:rFonts w:ascii="Arial" w:hAnsi="Arial" w:cs="Arial"/>
          <w:sz w:val="18"/>
          <w:szCs w:val="18"/>
        </w:rPr>
        <w:t>573 голосов, что составляет 74,5505% от общего количества голосов по размещенным г</w:t>
      </w:r>
      <w:r w:rsidRPr="00B03203">
        <w:rPr>
          <w:rFonts w:ascii="Arial" w:hAnsi="Arial" w:cs="Arial"/>
          <w:sz w:val="18"/>
          <w:szCs w:val="18"/>
        </w:rPr>
        <w:t>о</w:t>
      </w:r>
      <w:r w:rsidRPr="00B03203">
        <w:rPr>
          <w:rFonts w:ascii="Arial" w:hAnsi="Arial" w:cs="Arial"/>
          <w:sz w:val="18"/>
          <w:szCs w:val="18"/>
        </w:rPr>
        <w:t>лосующим акциям.</w:t>
      </w:r>
    </w:p>
    <w:p w:rsidR="00536BAD" w:rsidRPr="00C7087E" w:rsidRDefault="00536BAD" w:rsidP="00536BAD">
      <w:pPr>
        <w:pStyle w:val="aa"/>
        <w:suppressAutoHyphens/>
        <w:rPr>
          <w:rFonts w:ascii="Arial" w:hAnsi="Arial" w:cs="Arial"/>
          <w:sz w:val="18"/>
          <w:szCs w:val="18"/>
        </w:rPr>
      </w:pPr>
      <w:proofErr w:type="gramStart"/>
      <w:r w:rsidRPr="00C7087E">
        <w:rPr>
          <w:rFonts w:ascii="Arial" w:hAnsi="Arial" w:cs="Arial"/>
          <w:sz w:val="18"/>
          <w:szCs w:val="18"/>
        </w:rPr>
        <w:t>Таким образом, в соответствии с требованиями пп.1,2 статьи</w:t>
      </w:r>
      <w:r w:rsidRPr="00C7087E">
        <w:rPr>
          <w:rFonts w:ascii="Arial" w:hAnsi="Arial" w:cs="Arial"/>
          <w:sz w:val="18"/>
          <w:szCs w:val="18"/>
          <w:lang w:val="en-US"/>
        </w:rPr>
        <w:t> </w:t>
      </w:r>
      <w:r w:rsidRPr="00C7087E">
        <w:rPr>
          <w:rFonts w:ascii="Arial" w:hAnsi="Arial" w:cs="Arial"/>
          <w:sz w:val="18"/>
          <w:szCs w:val="18"/>
        </w:rPr>
        <w:t>58 Федерального закона от 26</w:t>
      </w:r>
      <w:r w:rsidRPr="00C7087E">
        <w:rPr>
          <w:rFonts w:ascii="Arial" w:hAnsi="Arial" w:cs="Arial"/>
          <w:sz w:val="18"/>
          <w:szCs w:val="18"/>
          <w:lang w:val="en-US"/>
        </w:rPr>
        <w:t> </w:t>
      </w:r>
      <w:r w:rsidRPr="00C7087E">
        <w:rPr>
          <w:rFonts w:ascii="Arial" w:hAnsi="Arial" w:cs="Arial"/>
          <w:sz w:val="18"/>
          <w:szCs w:val="18"/>
        </w:rPr>
        <w:t>декабря</w:t>
      </w:r>
      <w:r w:rsidRPr="00C7087E">
        <w:rPr>
          <w:rFonts w:ascii="Arial" w:hAnsi="Arial" w:cs="Arial"/>
          <w:sz w:val="18"/>
          <w:szCs w:val="18"/>
          <w:lang w:val="en-US"/>
        </w:rPr>
        <w:t> </w:t>
      </w:r>
      <w:r w:rsidRPr="00C7087E">
        <w:rPr>
          <w:rFonts w:ascii="Arial" w:hAnsi="Arial" w:cs="Arial"/>
          <w:sz w:val="18"/>
          <w:szCs w:val="18"/>
        </w:rPr>
        <w:t>1995</w:t>
      </w:r>
      <w:r w:rsidRPr="00C7087E">
        <w:rPr>
          <w:rFonts w:ascii="Arial" w:hAnsi="Arial" w:cs="Arial"/>
          <w:sz w:val="18"/>
          <w:szCs w:val="18"/>
          <w:lang w:val="en-US"/>
        </w:rPr>
        <w:t> </w:t>
      </w:r>
      <w:r w:rsidRPr="00C7087E">
        <w:rPr>
          <w:rFonts w:ascii="Arial" w:hAnsi="Arial" w:cs="Arial"/>
          <w:sz w:val="18"/>
          <w:szCs w:val="18"/>
        </w:rPr>
        <w:t>г. №</w:t>
      </w:r>
      <w:r w:rsidRPr="00C7087E">
        <w:rPr>
          <w:rFonts w:ascii="Arial" w:hAnsi="Arial" w:cs="Arial"/>
          <w:sz w:val="18"/>
          <w:szCs w:val="18"/>
          <w:lang w:val="en-US"/>
        </w:rPr>
        <w:t> </w:t>
      </w:r>
      <w:r w:rsidRPr="00C7087E">
        <w:rPr>
          <w:rFonts w:ascii="Arial" w:hAnsi="Arial" w:cs="Arial"/>
          <w:sz w:val="18"/>
          <w:szCs w:val="18"/>
        </w:rPr>
        <w:t>208-ФЗ «Об акционерных обществах», п. 4.10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</w:t>
      </w:r>
      <w:r w:rsidRPr="00C7087E">
        <w:rPr>
          <w:rFonts w:ascii="Arial" w:hAnsi="Arial" w:cs="Arial"/>
          <w:sz w:val="18"/>
          <w:szCs w:val="18"/>
          <w:lang w:val="en-US"/>
        </w:rPr>
        <w:t> </w:t>
      </w:r>
      <w:r w:rsidRPr="00C7087E">
        <w:rPr>
          <w:rFonts w:ascii="Arial" w:hAnsi="Arial" w:cs="Arial"/>
          <w:sz w:val="18"/>
          <w:szCs w:val="18"/>
        </w:rPr>
        <w:t>февраля</w:t>
      </w:r>
      <w:r w:rsidRPr="00C7087E">
        <w:rPr>
          <w:rFonts w:ascii="Arial" w:hAnsi="Arial" w:cs="Arial"/>
          <w:sz w:val="18"/>
          <w:szCs w:val="18"/>
          <w:lang w:val="en-US"/>
        </w:rPr>
        <w:t> </w:t>
      </w:r>
      <w:r w:rsidRPr="00C7087E">
        <w:rPr>
          <w:rFonts w:ascii="Arial" w:hAnsi="Arial" w:cs="Arial"/>
          <w:sz w:val="18"/>
          <w:szCs w:val="18"/>
        </w:rPr>
        <w:t>2012</w:t>
      </w:r>
      <w:r w:rsidRPr="00C7087E">
        <w:rPr>
          <w:rFonts w:ascii="Arial" w:hAnsi="Arial" w:cs="Arial"/>
          <w:sz w:val="18"/>
          <w:szCs w:val="18"/>
          <w:lang w:val="en-US"/>
        </w:rPr>
        <w:t> </w:t>
      </w:r>
      <w:r w:rsidRPr="00C7087E">
        <w:rPr>
          <w:rFonts w:ascii="Arial" w:hAnsi="Arial" w:cs="Arial"/>
          <w:sz w:val="18"/>
          <w:szCs w:val="18"/>
        </w:rPr>
        <w:t>г. № 12-6/</w:t>
      </w:r>
      <w:proofErr w:type="spellStart"/>
      <w:r w:rsidRPr="00C7087E">
        <w:rPr>
          <w:rFonts w:ascii="Arial" w:hAnsi="Arial" w:cs="Arial"/>
          <w:sz w:val="18"/>
          <w:szCs w:val="18"/>
        </w:rPr>
        <w:t>пз</w:t>
      </w:r>
      <w:proofErr w:type="spellEnd"/>
      <w:r w:rsidRPr="00C7087E">
        <w:rPr>
          <w:rFonts w:ascii="Arial" w:hAnsi="Arial" w:cs="Arial"/>
          <w:sz w:val="18"/>
          <w:szCs w:val="18"/>
        </w:rPr>
        <w:t>-н, общее собрание акционеров АО «СЭЗ им. Серго Орджоникидзе» правомочно, кворум</w:t>
      </w:r>
      <w:proofErr w:type="gramEnd"/>
      <w:r w:rsidRPr="00C7087E">
        <w:rPr>
          <w:rFonts w:ascii="Arial" w:hAnsi="Arial" w:cs="Arial"/>
          <w:sz w:val="18"/>
          <w:szCs w:val="18"/>
        </w:rPr>
        <w:t xml:space="preserve"> по всем вопросам име</w:t>
      </w:r>
      <w:r>
        <w:rPr>
          <w:rFonts w:ascii="Arial" w:hAnsi="Arial" w:cs="Arial"/>
          <w:sz w:val="18"/>
          <w:szCs w:val="18"/>
        </w:rPr>
        <w:t>л</w:t>
      </w:r>
      <w:r w:rsidRPr="00C7087E">
        <w:rPr>
          <w:rFonts w:ascii="Arial" w:hAnsi="Arial" w:cs="Arial"/>
          <w:sz w:val="18"/>
          <w:szCs w:val="18"/>
        </w:rPr>
        <w:t>ся.</w:t>
      </w:r>
    </w:p>
    <w:p w:rsidR="00690163" w:rsidRPr="00D4408C" w:rsidRDefault="00690163" w:rsidP="00536BAD">
      <w:pPr>
        <w:rPr>
          <w:rFonts w:ascii="Arial" w:hAnsi="Arial" w:cs="Arial"/>
          <w:sz w:val="18"/>
          <w:szCs w:val="18"/>
        </w:rPr>
      </w:pPr>
    </w:p>
    <w:p w:rsidR="00536BAD" w:rsidRPr="00BC438D" w:rsidRDefault="00D52C04" w:rsidP="00536BAD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1. </w:t>
      </w:r>
      <w:r w:rsidRPr="00BC438D">
        <w:rPr>
          <w:rFonts w:ascii="Arial" w:hAnsi="Arial" w:cs="Arial"/>
          <w:sz w:val="18"/>
          <w:szCs w:val="18"/>
        </w:rPr>
        <w:t>Результаты голосования по первому вопросу повестки дня.</w:t>
      </w:r>
    </w:p>
    <w:p w:rsidR="00536BAD" w:rsidRPr="00441AE0" w:rsidRDefault="00536BAD" w:rsidP="00536BAD">
      <w:pPr>
        <w:pStyle w:val="a7"/>
        <w:suppressAutoHyphens/>
        <w:ind w:left="0"/>
        <w:rPr>
          <w:rFonts w:ascii="Arial" w:hAnsi="Arial" w:cs="Arial"/>
          <w:sz w:val="18"/>
          <w:szCs w:val="18"/>
        </w:rPr>
      </w:pPr>
      <w:r w:rsidRPr="00BC438D">
        <w:rPr>
          <w:rFonts w:ascii="Arial" w:hAnsi="Arial" w:cs="Arial"/>
          <w:sz w:val="18"/>
          <w:szCs w:val="18"/>
        </w:rPr>
        <w:t>Формулировка решения: Утвердить следующее</w:t>
      </w:r>
      <w:r w:rsidRPr="00441AE0">
        <w:rPr>
          <w:rFonts w:ascii="Arial" w:hAnsi="Arial" w:cs="Arial"/>
          <w:sz w:val="18"/>
          <w:szCs w:val="18"/>
        </w:rPr>
        <w:t xml:space="preserve"> распределение прибыли за 2017 год: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6520"/>
        <w:gridCol w:w="2659"/>
      </w:tblGrid>
      <w:tr w:rsidR="00536BAD" w:rsidRPr="00441AE0" w:rsidTr="007C4216">
        <w:tc>
          <w:tcPr>
            <w:tcW w:w="6912" w:type="dxa"/>
            <w:gridSpan w:val="2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Всего чистая прибыль к распределению</w:t>
            </w:r>
          </w:p>
        </w:tc>
        <w:tc>
          <w:tcPr>
            <w:tcW w:w="2659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51840,0 тыс. руб.</w:t>
            </w:r>
          </w:p>
        </w:tc>
      </w:tr>
      <w:tr w:rsidR="00536BAD" w:rsidRPr="00441AE0" w:rsidTr="007C4216">
        <w:tc>
          <w:tcPr>
            <w:tcW w:w="6912" w:type="dxa"/>
            <w:gridSpan w:val="2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659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BAD" w:rsidRPr="00441AE0" w:rsidTr="007C4216">
        <w:tc>
          <w:tcPr>
            <w:tcW w:w="392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финансирование инвестиционной программы и оборотного капитала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24840,0 тыс. руб.</w:t>
            </w:r>
          </w:p>
        </w:tc>
      </w:tr>
      <w:tr w:rsidR="00536BAD" w:rsidRPr="00441AE0" w:rsidTr="007C4216">
        <w:tc>
          <w:tcPr>
            <w:tcW w:w="392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премии за высокое качество продукции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1000,0 тыс. руб.</w:t>
            </w:r>
          </w:p>
        </w:tc>
      </w:tr>
      <w:tr w:rsidR="00536BAD" w:rsidRPr="00441AE0" w:rsidTr="007C4216">
        <w:tc>
          <w:tcPr>
            <w:tcW w:w="392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материальная помощь, премии к юбилейным датам и праздникам работникам предприятия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2000,0 тыс. руб.</w:t>
            </w:r>
          </w:p>
        </w:tc>
      </w:tr>
      <w:tr w:rsidR="00536BAD" w:rsidRPr="00441AE0" w:rsidTr="007C4216">
        <w:tc>
          <w:tcPr>
            <w:tcW w:w="392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социальная поддержка работников предприятия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6000,0 тыс. руб.</w:t>
            </w:r>
          </w:p>
        </w:tc>
      </w:tr>
      <w:tr w:rsidR="00536BAD" w:rsidRPr="00441AE0" w:rsidTr="007C4216">
        <w:tc>
          <w:tcPr>
            <w:tcW w:w="392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содержание социальной сферы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3000,0 тыс. руб.</w:t>
            </w:r>
          </w:p>
        </w:tc>
      </w:tr>
      <w:tr w:rsidR="00536BAD" w:rsidRPr="00441AE0" w:rsidTr="007C4216">
        <w:tc>
          <w:tcPr>
            <w:tcW w:w="392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содержание спорткомплекса, финансирование спортивных мероприятий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5000,0 тыс. руб.</w:t>
            </w:r>
          </w:p>
        </w:tc>
      </w:tr>
      <w:tr w:rsidR="00536BAD" w:rsidRPr="00441AE0" w:rsidTr="007C4216">
        <w:trPr>
          <w:trHeight w:val="60"/>
        </w:trPr>
        <w:tc>
          <w:tcPr>
            <w:tcW w:w="392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благотворительность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4000,0 тыс. руб.</w:t>
            </w:r>
          </w:p>
        </w:tc>
      </w:tr>
      <w:tr w:rsidR="00536BAD" w:rsidRPr="00441AE0" w:rsidTr="007C4216">
        <w:tc>
          <w:tcPr>
            <w:tcW w:w="392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36BAD" w:rsidRPr="00441AE0" w:rsidRDefault="00536BAD" w:rsidP="00536BAD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441AE0">
              <w:rPr>
                <w:rFonts w:ascii="Arial" w:eastAsia="Calibri" w:hAnsi="Arial" w:cs="Arial"/>
                <w:sz w:val="18"/>
                <w:szCs w:val="18"/>
              </w:rPr>
              <w:t>6000,0 тыс. руб.</w:t>
            </w:r>
          </w:p>
        </w:tc>
      </w:tr>
    </w:tbl>
    <w:p w:rsidR="00536BAD" w:rsidRPr="00441AE0" w:rsidRDefault="00536BAD" w:rsidP="00536BAD">
      <w:pPr>
        <w:suppressAutoHyphens/>
        <w:ind w:right="128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Вознаграждение членам Совета директоров за исполнение ими своих обязанностей по итогам 2017 года не выплачивать.</w:t>
      </w:r>
    </w:p>
    <w:p w:rsidR="00536BAD" w:rsidRPr="00441AE0" w:rsidRDefault="00536BAD" w:rsidP="00536BAD">
      <w:pPr>
        <w:suppressAutoHyphens/>
        <w:rPr>
          <w:rFonts w:ascii="Arial" w:hAnsi="Arial" w:cs="Arial"/>
          <w:b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Дивиденды по обыкновенным и привилегированным акциям по итогам 2017 года не объявлять и не выплачивать.</w:t>
      </w:r>
    </w:p>
    <w:p w:rsidR="00536BAD" w:rsidRPr="00441AE0" w:rsidRDefault="00536BAD" w:rsidP="00536BAD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proofErr w:type="gramStart"/>
      <w:r w:rsidRPr="00441AE0">
        <w:rPr>
          <w:rFonts w:ascii="Arial" w:hAnsi="Arial" w:cs="Arial"/>
          <w:sz w:val="18"/>
          <w:szCs w:val="18"/>
        </w:rPr>
        <w:t>Число голосов, которыми обладали лица, включенные в Список лиц, имевших право на участие и голосование по первому вопросу повестки дня составило: 50 863 (100 % приходившиеся на голосующие акции общества.</w:t>
      </w:r>
      <w:proofErr w:type="gramEnd"/>
      <w:r w:rsidRPr="00441AE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41AE0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</w:t>
      </w:r>
      <w:r w:rsidRPr="00441AE0">
        <w:rPr>
          <w:rFonts w:ascii="Arial" w:hAnsi="Arial" w:cs="Arial"/>
          <w:sz w:val="18"/>
          <w:szCs w:val="18"/>
          <w:lang w:val="en-US"/>
        </w:rPr>
        <w:t> </w:t>
      </w:r>
      <w:r w:rsidRPr="00441AE0">
        <w:rPr>
          <w:rFonts w:ascii="Arial" w:hAnsi="Arial" w:cs="Arial"/>
          <w:sz w:val="18"/>
          <w:szCs w:val="18"/>
        </w:rPr>
        <w:t xml:space="preserve">4.20 Положения о дополнительных требованиях к порядку подготовки, созыва и проведения общего </w:t>
      </w:r>
      <w:r w:rsidRPr="00441AE0">
        <w:rPr>
          <w:rFonts w:ascii="Arial" w:hAnsi="Arial" w:cs="Arial"/>
          <w:sz w:val="18"/>
          <w:szCs w:val="18"/>
        </w:rPr>
        <w:lastRenderedPageBreak/>
        <w:t>собрания акционеров, утвержденного приказом Федеральной службы по финансовым рынкам от 02 февр</w:t>
      </w:r>
      <w:r w:rsidRPr="00441AE0">
        <w:rPr>
          <w:rFonts w:ascii="Arial" w:hAnsi="Arial" w:cs="Arial"/>
          <w:sz w:val="18"/>
          <w:szCs w:val="18"/>
        </w:rPr>
        <w:t>а</w:t>
      </w:r>
      <w:r w:rsidRPr="00441AE0">
        <w:rPr>
          <w:rFonts w:ascii="Arial" w:hAnsi="Arial" w:cs="Arial"/>
          <w:sz w:val="18"/>
          <w:szCs w:val="18"/>
        </w:rPr>
        <w:t>ля 2012 г. № 12-6/</w:t>
      </w:r>
      <w:proofErr w:type="spellStart"/>
      <w:r w:rsidRPr="00441AE0">
        <w:rPr>
          <w:rFonts w:ascii="Arial" w:hAnsi="Arial" w:cs="Arial"/>
          <w:sz w:val="18"/>
          <w:szCs w:val="18"/>
        </w:rPr>
        <w:t>пз</w:t>
      </w:r>
      <w:proofErr w:type="spellEnd"/>
      <w:r w:rsidRPr="00441AE0">
        <w:rPr>
          <w:rFonts w:ascii="Arial" w:hAnsi="Arial" w:cs="Arial"/>
          <w:sz w:val="18"/>
          <w:szCs w:val="18"/>
        </w:rPr>
        <w:t>-н).</w:t>
      </w:r>
      <w:proofErr w:type="gramEnd"/>
    </w:p>
    <w:p w:rsidR="00536BAD" w:rsidRPr="00441AE0" w:rsidRDefault="00536BAD" w:rsidP="00536BAD">
      <w:pPr>
        <w:pStyle w:val="Normal1"/>
        <w:suppressAutoHyphens/>
        <w:jc w:val="both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Число голосов, которыми обладали лица, принявшие участие в общем собрании, по первому  в</w:t>
      </w:r>
      <w:r w:rsidRPr="00441AE0">
        <w:rPr>
          <w:rFonts w:ascii="Arial" w:hAnsi="Arial" w:cs="Arial"/>
          <w:sz w:val="18"/>
          <w:szCs w:val="18"/>
        </w:rPr>
        <w:t>о</w:t>
      </w:r>
      <w:r w:rsidRPr="00441AE0">
        <w:rPr>
          <w:rFonts w:ascii="Arial" w:hAnsi="Arial" w:cs="Arial"/>
          <w:sz w:val="18"/>
          <w:szCs w:val="18"/>
        </w:rPr>
        <w:t>просу повестки дня составило: 38 378.</w:t>
      </w:r>
    </w:p>
    <w:p w:rsidR="00536BAD" w:rsidRPr="00441AE0" w:rsidRDefault="00536BAD" w:rsidP="00536BAD">
      <w:pPr>
        <w:pStyle w:val="Normal1"/>
        <w:suppressAutoHyphens/>
        <w:jc w:val="both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536BAD" w:rsidRPr="00441AE0" w:rsidRDefault="00536BAD" w:rsidP="00536BAD">
      <w:pPr>
        <w:pStyle w:val="Normal1"/>
        <w:suppressAutoHyphens/>
        <w:jc w:val="both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Для принятия решения по первому вопросу повестки дня кворум имелся.</w:t>
      </w:r>
    </w:p>
    <w:p w:rsidR="00536BAD" w:rsidRPr="00441AE0" w:rsidRDefault="00536BAD" w:rsidP="00536BA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Число голосов, отданных за каждый из вариантов голосования:</w:t>
      </w:r>
    </w:p>
    <w:p w:rsidR="00536BAD" w:rsidRPr="00441AE0" w:rsidRDefault="00536BAD" w:rsidP="00536BA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 xml:space="preserve"> «ЗА» - 11</w:t>
      </w:r>
      <w:r w:rsidRPr="00441AE0">
        <w:rPr>
          <w:rFonts w:ascii="Arial" w:hAnsi="Arial" w:cs="Arial"/>
          <w:sz w:val="18"/>
          <w:szCs w:val="18"/>
          <w:lang w:val="en-US"/>
        </w:rPr>
        <w:t> </w:t>
      </w:r>
      <w:r w:rsidRPr="00441AE0">
        <w:rPr>
          <w:rFonts w:ascii="Arial" w:hAnsi="Arial" w:cs="Arial"/>
          <w:sz w:val="18"/>
          <w:szCs w:val="18"/>
        </w:rPr>
        <w:t>612 голосов, что составляет 30,2569%, принявших участие в голосовании;</w:t>
      </w:r>
    </w:p>
    <w:p w:rsidR="00536BAD" w:rsidRPr="00441AE0" w:rsidRDefault="00536BAD" w:rsidP="00536BA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«ПРОТИВ» - 26</w:t>
      </w:r>
      <w:r w:rsidRPr="00441AE0">
        <w:rPr>
          <w:rFonts w:ascii="Arial" w:hAnsi="Arial" w:cs="Arial"/>
          <w:sz w:val="18"/>
          <w:szCs w:val="18"/>
          <w:lang w:val="en-US"/>
        </w:rPr>
        <w:t> </w:t>
      </w:r>
      <w:r w:rsidRPr="00441AE0">
        <w:rPr>
          <w:rFonts w:ascii="Arial" w:hAnsi="Arial" w:cs="Arial"/>
          <w:sz w:val="18"/>
          <w:szCs w:val="18"/>
        </w:rPr>
        <w:t>589 голосов, что составляет 69,2819%, принявших участие в голосовании;</w:t>
      </w:r>
    </w:p>
    <w:p w:rsidR="00536BAD" w:rsidRPr="00441AE0" w:rsidRDefault="00536BAD" w:rsidP="00536BA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«Воздержался» - 11 голосов, что составляет 0,0287%, принявших участие в голосовании.</w:t>
      </w:r>
    </w:p>
    <w:p w:rsidR="00536BAD" w:rsidRPr="00441AE0" w:rsidRDefault="00536BAD" w:rsidP="00536BAD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41AE0">
        <w:rPr>
          <w:rFonts w:ascii="Arial" w:hAnsi="Arial" w:cs="Arial"/>
          <w:sz w:val="18"/>
          <w:szCs w:val="18"/>
        </w:rPr>
        <w:t>Число голосов по первому вопросу повестки дня, которые не подсчитывались в связи с призн</w:t>
      </w:r>
      <w:r w:rsidRPr="00441AE0">
        <w:rPr>
          <w:rFonts w:ascii="Arial" w:hAnsi="Arial" w:cs="Arial"/>
          <w:sz w:val="18"/>
          <w:szCs w:val="18"/>
        </w:rPr>
        <w:t>а</w:t>
      </w:r>
      <w:r w:rsidRPr="00441AE0">
        <w:rPr>
          <w:rFonts w:ascii="Arial" w:hAnsi="Arial" w:cs="Arial"/>
          <w:sz w:val="18"/>
          <w:szCs w:val="18"/>
        </w:rPr>
        <w:t>нием бюллетеней</w:t>
      </w:r>
      <w:r w:rsidRPr="00441AE0">
        <w:rPr>
          <w:rFonts w:ascii="Arial" w:hAnsi="Arial" w:cs="Arial"/>
          <w:sz w:val="18"/>
          <w:szCs w:val="18"/>
          <w:lang w:val="en-US"/>
        </w:rPr>
        <w:t> </w:t>
      </w:r>
      <w:r w:rsidRPr="00441AE0">
        <w:rPr>
          <w:rFonts w:ascii="Arial" w:hAnsi="Arial" w:cs="Arial"/>
          <w:sz w:val="18"/>
          <w:szCs w:val="18"/>
        </w:rPr>
        <w:t>№</w:t>
      </w:r>
      <w:r w:rsidRPr="00441AE0">
        <w:rPr>
          <w:rFonts w:ascii="Arial" w:hAnsi="Arial" w:cs="Arial"/>
          <w:sz w:val="18"/>
          <w:szCs w:val="18"/>
          <w:lang w:val="en-US"/>
        </w:rPr>
        <w:t> </w:t>
      </w:r>
      <w:r w:rsidRPr="00441AE0">
        <w:rPr>
          <w:rFonts w:ascii="Arial" w:hAnsi="Arial" w:cs="Arial"/>
          <w:sz w:val="18"/>
          <w:szCs w:val="18"/>
        </w:rPr>
        <w:t xml:space="preserve">1 (в том числе в части голосования по соответствующему вопросу) </w:t>
      </w:r>
      <w:proofErr w:type="gramStart"/>
      <w:r w:rsidRPr="00441AE0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441AE0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</w:t>
      </w:r>
      <w:r w:rsidRPr="00441AE0">
        <w:rPr>
          <w:rFonts w:ascii="Arial" w:hAnsi="Arial" w:cs="Arial"/>
          <w:sz w:val="18"/>
          <w:szCs w:val="18"/>
        </w:rPr>
        <w:t>о</w:t>
      </w:r>
      <w:r w:rsidRPr="00441AE0">
        <w:rPr>
          <w:rFonts w:ascii="Arial" w:hAnsi="Arial" w:cs="Arial"/>
          <w:sz w:val="18"/>
          <w:szCs w:val="18"/>
        </w:rPr>
        <w:t>ставило: 164 (0,4273%).</w:t>
      </w:r>
    </w:p>
    <w:p w:rsidR="00536BAD" w:rsidRPr="00BC438D" w:rsidRDefault="00536BAD" w:rsidP="00536BAD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BC438D">
        <w:rPr>
          <w:rFonts w:ascii="Arial" w:hAnsi="Arial" w:cs="Arial"/>
          <w:sz w:val="18"/>
          <w:szCs w:val="18"/>
        </w:rPr>
        <w:t>Для принятия решения по первому вопросу повестки дня необходимо набрать большинство голосов от числа голосов лиц, принимавших участие в собрании.</w:t>
      </w:r>
    </w:p>
    <w:p w:rsidR="00536BAD" w:rsidRPr="00BC438D" w:rsidRDefault="00536BAD" w:rsidP="00536BA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BC438D">
        <w:rPr>
          <w:rFonts w:ascii="Arial" w:hAnsi="Arial" w:cs="Arial"/>
          <w:sz w:val="18"/>
          <w:szCs w:val="18"/>
        </w:rPr>
        <w:t>По результатам голосования по первому вопросу повестки дня «О распределении прибыли (в том числе выплаты (объявлении) дивидендов) и убытков Общества за 2017 год</w:t>
      </w:r>
      <w:r w:rsidRPr="00BC438D">
        <w:rPr>
          <w:rFonts w:ascii="Arial" w:hAnsi="Arial" w:cs="Arial"/>
          <w:bCs/>
          <w:sz w:val="18"/>
          <w:szCs w:val="18"/>
        </w:rPr>
        <w:t xml:space="preserve">» </w:t>
      </w:r>
      <w:r w:rsidRPr="00BC438D">
        <w:rPr>
          <w:rFonts w:ascii="Arial" w:hAnsi="Arial" w:cs="Arial"/>
          <w:sz w:val="18"/>
          <w:szCs w:val="18"/>
        </w:rPr>
        <w:t>необходимое число голосов не набрано, решение не</w:t>
      </w:r>
      <w:r w:rsidRPr="00BC438D">
        <w:rPr>
          <w:rFonts w:ascii="Arial" w:hAnsi="Arial" w:cs="Arial"/>
          <w:bCs/>
          <w:sz w:val="18"/>
          <w:szCs w:val="18"/>
        </w:rPr>
        <w:t xml:space="preserve"> принято</w:t>
      </w:r>
      <w:r w:rsidRPr="00BC438D">
        <w:rPr>
          <w:rFonts w:ascii="Arial" w:hAnsi="Arial" w:cs="Arial"/>
          <w:sz w:val="18"/>
          <w:szCs w:val="18"/>
        </w:rPr>
        <w:t>.</w:t>
      </w:r>
    </w:p>
    <w:p w:rsidR="00D52C04" w:rsidRPr="00D4408C" w:rsidRDefault="00D52C04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659D" w:rsidRPr="002F659D" w:rsidRDefault="00F643C0" w:rsidP="002F659D">
      <w:pPr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2. Результаты голосования по второму вопросу повестки дня.</w:t>
      </w:r>
    </w:p>
    <w:p w:rsidR="002F659D" w:rsidRPr="002F659D" w:rsidRDefault="002F659D" w:rsidP="002F659D">
      <w:pPr>
        <w:suppressAutoHyphens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Формулировка решения: Досрочно прекратить полномочия членов Совета директоров Общества.</w:t>
      </w:r>
    </w:p>
    <w:p w:rsidR="002F659D" w:rsidRPr="002F659D" w:rsidRDefault="002F659D" w:rsidP="002F659D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proofErr w:type="gramStart"/>
      <w:r w:rsidRPr="002F659D">
        <w:rPr>
          <w:rFonts w:ascii="Arial" w:hAnsi="Arial" w:cs="Arial"/>
          <w:sz w:val="18"/>
          <w:szCs w:val="18"/>
        </w:rPr>
        <w:t>Число голосов, которыми обладали лица, включенные в Список лиц, имевших право на участие и голосование по второму вопросу повестки дня составило: 50 863 (100 % приходившиеся на голосующие акции общества.</w:t>
      </w:r>
      <w:proofErr w:type="gramEnd"/>
      <w:r w:rsidRPr="002F659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F659D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</w:t>
      </w:r>
      <w:r w:rsidRPr="002F659D">
        <w:rPr>
          <w:rFonts w:ascii="Arial" w:hAnsi="Arial" w:cs="Arial"/>
          <w:sz w:val="18"/>
          <w:szCs w:val="18"/>
        </w:rPr>
        <w:t>а</w:t>
      </w:r>
      <w:r w:rsidRPr="002F659D">
        <w:rPr>
          <w:rFonts w:ascii="Arial" w:hAnsi="Arial" w:cs="Arial"/>
          <w:sz w:val="18"/>
          <w:szCs w:val="18"/>
        </w:rPr>
        <w:t>ля 2012 г. № 12-6/</w:t>
      </w:r>
      <w:proofErr w:type="spellStart"/>
      <w:r w:rsidRPr="002F659D">
        <w:rPr>
          <w:rFonts w:ascii="Arial" w:hAnsi="Arial" w:cs="Arial"/>
          <w:sz w:val="18"/>
          <w:szCs w:val="18"/>
        </w:rPr>
        <w:t>пз</w:t>
      </w:r>
      <w:proofErr w:type="spellEnd"/>
      <w:r w:rsidRPr="002F659D">
        <w:rPr>
          <w:rFonts w:ascii="Arial" w:hAnsi="Arial" w:cs="Arial"/>
          <w:sz w:val="18"/>
          <w:szCs w:val="18"/>
        </w:rPr>
        <w:t>-н).</w:t>
      </w:r>
      <w:proofErr w:type="gramEnd"/>
    </w:p>
    <w:p w:rsidR="002F659D" w:rsidRPr="002F659D" w:rsidRDefault="002F659D" w:rsidP="002F659D">
      <w:pPr>
        <w:pStyle w:val="Normal2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голосов, которыми обладали лица, принявшие участие в общем собрании, по второму вопросу повестки дня составило: 38 378.</w:t>
      </w:r>
    </w:p>
    <w:p w:rsidR="002F659D" w:rsidRPr="002F659D" w:rsidRDefault="002F659D" w:rsidP="002F659D">
      <w:pPr>
        <w:pStyle w:val="Normal2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</w:t>
      </w:r>
      <w:r w:rsidRPr="002F659D">
        <w:rPr>
          <w:rFonts w:ascii="Arial" w:hAnsi="Arial" w:cs="Arial"/>
          <w:sz w:val="18"/>
          <w:szCs w:val="18"/>
        </w:rPr>
        <w:t>а</w:t>
      </w:r>
      <w:r w:rsidRPr="002F659D">
        <w:rPr>
          <w:rFonts w:ascii="Arial" w:hAnsi="Arial" w:cs="Arial"/>
          <w:sz w:val="18"/>
          <w:szCs w:val="18"/>
        </w:rPr>
        <w:t>вителя лица), имеющего право на участие в общем собрании, составило: 0 (0,0000%).</w:t>
      </w:r>
    </w:p>
    <w:p w:rsidR="002F659D" w:rsidRPr="002F659D" w:rsidRDefault="002F659D" w:rsidP="002F659D">
      <w:pPr>
        <w:pStyle w:val="Normal2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Для принятия решения по второму вопросу повестки дня кворум имелся.</w:t>
      </w:r>
    </w:p>
    <w:p w:rsidR="002F659D" w:rsidRPr="002F659D" w:rsidRDefault="002F659D" w:rsidP="002F659D">
      <w:pPr>
        <w:pStyle w:val="Normal2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голосов, отданных за каждый из вариантов голосования по второму вопросу повес</w:t>
      </w:r>
      <w:r w:rsidRPr="002F659D">
        <w:rPr>
          <w:rFonts w:ascii="Arial" w:hAnsi="Arial" w:cs="Arial"/>
          <w:sz w:val="18"/>
          <w:szCs w:val="18"/>
        </w:rPr>
        <w:t>т</w:t>
      </w:r>
      <w:r w:rsidRPr="002F659D">
        <w:rPr>
          <w:rFonts w:ascii="Arial" w:hAnsi="Arial" w:cs="Arial"/>
          <w:sz w:val="18"/>
          <w:szCs w:val="18"/>
        </w:rPr>
        <w:t>ки дня:</w:t>
      </w:r>
    </w:p>
    <w:p w:rsidR="002F659D" w:rsidRPr="002F659D" w:rsidRDefault="002F659D" w:rsidP="002F659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«ЗА» - 38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169 голосов, что составляет 99,4554%, принявших участие в голосовании;</w:t>
      </w:r>
    </w:p>
    <w:p w:rsidR="002F659D" w:rsidRPr="002F659D" w:rsidRDefault="002F659D" w:rsidP="002F659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«ПРОТИВ» - 0 голосов, что составляет 0,0000%, принявших участие в голосовании;</w:t>
      </w:r>
    </w:p>
    <w:p w:rsidR="002F659D" w:rsidRPr="002F659D" w:rsidRDefault="002F659D" w:rsidP="002F659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«Воздержался» - 33 голосов, что составляет 0,0860%, принявших участие в голосовании.</w:t>
      </w:r>
    </w:p>
    <w:p w:rsidR="002F659D" w:rsidRPr="002F659D" w:rsidRDefault="002F659D" w:rsidP="002F659D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 по второму вопросу повестки дня, которые не подсчитывались в связи с признанием бюллетеней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№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1 (в том чи</w:t>
      </w:r>
      <w:r w:rsidRPr="002F659D">
        <w:rPr>
          <w:rFonts w:ascii="Arial" w:hAnsi="Arial" w:cs="Arial"/>
          <w:sz w:val="18"/>
          <w:szCs w:val="18"/>
        </w:rPr>
        <w:t>с</w:t>
      </w:r>
      <w:r w:rsidRPr="002F659D">
        <w:rPr>
          <w:rFonts w:ascii="Arial" w:hAnsi="Arial" w:cs="Arial"/>
          <w:sz w:val="18"/>
          <w:szCs w:val="18"/>
        </w:rPr>
        <w:t xml:space="preserve">ле в части голосования по соответствующему вопросу) </w:t>
      </w:r>
      <w:proofErr w:type="gramStart"/>
      <w:r w:rsidRPr="002F659D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2F659D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</w:t>
      </w:r>
      <w:r w:rsidRPr="002F659D">
        <w:rPr>
          <w:rFonts w:ascii="Arial" w:hAnsi="Arial" w:cs="Arial"/>
          <w:sz w:val="18"/>
          <w:szCs w:val="18"/>
        </w:rPr>
        <w:t>о</w:t>
      </w:r>
      <w:r w:rsidRPr="002F659D">
        <w:rPr>
          <w:rFonts w:ascii="Arial" w:hAnsi="Arial" w:cs="Arial"/>
          <w:sz w:val="18"/>
          <w:szCs w:val="18"/>
        </w:rPr>
        <w:t>ставило: 174 (0,4534%).</w:t>
      </w:r>
    </w:p>
    <w:p w:rsidR="002F659D" w:rsidRPr="002F659D" w:rsidRDefault="002F659D" w:rsidP="002F659D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Для принятия решения по второму вопросу повестки дня необходимо набрать большинство голосов от числа голосов лиц, пр</w:t>
      </w:r>
      <w:r w:rsidRPr="002F659D">
        <w:rPr>
          <w:rFonts w:ascii="Arial" w:hAnsi="Arial" w:cs="Arial"/>
          <w:sz w:val="18"/>
          <w:szCs w:val="18"/>
        </w:rPr>
        <w:t>и</w:t>
      </w:r>
      <w:r w:rsidRPr="002F659D">
        <w:rPr>
          <w:rFonts w:ascii="Arial" w:hAnsi="Arial" w:cs="Arial"/>
          <w:sz w:val="18"/>
          <w:szCs w:val="18"/>
        </w:rPr>
        <w:t>нимавших участие в собрании.</w:t>
      </w:r>
    </w:p>
    <w:p w:rsidR="002F659D" w:rsidRPr="002F659D" w:rsidRDefault="002F659D" w:rsidP="002F659D">
      <w:pPr>
        <w:suppressAutoHyphens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По результатам голосования по второму вопросу повестки дня решение «Досрочно прекратить полномочия членов Совета директоров Общества</w:t>
      </w:r>
      <w:r w:rsidRPr="002F659D">
        <w:rPr>
          <w:rFonts w:ascii="Arial" w:hAnsi="Arial" w:cs="Arial"/>
          <w:bCs/>
          <w:sz w:val="18"/>
          <w:szCs w:val="18"/>
        </w:rPr>
        <w:t>» принято</w:t>
      </w:r>
      <w:r w:rsidRPr="002F659D">
        <w:rPr>
          <w:rFonts w:ascii="Arial" w:hAnsi="Arial" w:cs="Arial"/>
          <w:sz w:val="18"/>
          <w:szCs w:val="18"/>
        </w:rPr>
        <w:t>.</w:t>
      </w:r>
    </w:p>
    <w:p w:rsidR="002F659D" w:rsidRDefault="002F659D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</w:p>
    <w:p w:rsidR="00D4408C" w:rsidRPr="002F659D" w:rsidRDefault="00121577" w:rsidP="002F659D">
      <w:pPr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3. Результаты голосования по третьему вопросу повестки дня.</w:t>
      </w:r>
    </w:p>
    <w:p w:rsidR="002F659D" w:rsidRPr="002F659D" w:rsidRDefault="002F659D" w:rsidP="002F659D">
      <w:pPr>
        <w:suppressAutoHyphens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Формулировка решения: Досрочно прекратить полномочия членов Ревизионной комиссии Общества.</w:t>
      </w:r>
    </w:p>
    <w:p w:rsidR="002F659D" w:rsidRPr="002F659D" w:rsidRDefault="002F659D" w:rsidP="002F659D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proofErr w:type="gramStart"/>
      <w:r w:rsidRPr="002F659D">
        <w:rPr>
          <w:rFonts w:ascii="Arial" w:hAnsi="Arial" w:cs="Arial"/>
          <w:sz w:val="18"/>
          <w:szCs w:val="18"/>
        </w:rPr>
        <w:t>Число голосов, которыми обладали лица, включенные в Список лиц, имевших право на участие и голосование по третьему в</w:t>
      </w:r>
      <w:r w:rsidRPr="002F659D">
        <w:rPr>
          <w:rFonts w:ascii="Arial" w:hAnsi="Arial" w:cs="Arial"/>
          <w:sz w:val="18"/>
          <w:szCs w:val="18"/>
        </w:rPr>
        <w:t>о</w:t>
      </w:r>
      <w:r w:rsidRPr="002F659D">
        <w:rPr>
          <w:rFonts w:ascii="Arial" w:hAnsi="Arial" w:cs="Arial"/>
          <w:sz w:val="18"/>
          <w:szCs w:val="18"/>
        </w:rPr>
        <w:t>просу повестки дня составило: 50 863 (100 % приходившиеся на голосующие акции общества.</w:t>
      </w:r>
      <w:proofErr w:type="gramEnd"/>
      <w:r w:rsidRPr="002F659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F659D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</w:t>
      </w:r>
      <w:r w:rsidRPr="002F659D">
        <w:rPr>
          <w:rFonts w:ascii="Arial" w:hAnsi="Arial" w:cs="Arial"/>
          <w:sz w:val="18"/>
          <w:szCs w:val="18"/>
        </w:rPr>
        <w:t>а</w:t>
      </w:r>
      <w:r w:rsidRPr="002F659D">
        <w:rPr>
          <w:rFonts w:ascii="Arial" w:hAnsi="Arial" w:cs="Arial"/>
          <w:sz w:val="18"/>
          <w:szCs w:val="18"/>
        </w:rPr>
        <w:t>ля 2012 г. № 12-6/</w:t>
      </w:r>
      <w:proofErr w:type="spellStart"/>
      <w:r w:rsidRPr="002F659D">
        <w:rPr>
          <w:rFonts w:ascii="Arial" w:hAnsi="Arial" w:cs="Arial"/>
          <w:sz w:val="18"/>
          <w:szCs w:val="18"/>
        </w:rPr>
        <w:t>пз</w:t>
      </w:r>
      <w:proofErr w:type="spellEnd"/>
      <w:r w:rsidRPr="002F659D">
        <w:rPr>
          <w:rFonts w:ascii="Arial" w:hAnsi="Arial" w:cs="Arial"/>
          <w:sz w:val="18"/>
          <w:szCs w:val="18"/>
        </w:rPr>
        <w:t>-н).</w:t>
      </w:r>
      <w:proofErr w:type="gramEnd"/>
    </w:p>
    <w:p w:rsidR="002F659D" w:rsidRPr="002F659D" w:rsidRDefault="002F659D" w:rsidP="002F659D">
      <w:pPr>
        <w:pStyle w:val="Normal3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голосов, которыми обладали лица, принявшие участие в общем собрании, по третьему  в</w:t>
      </w:r>
      <w:r w:rsidRPr="002F659D">
        <w:rPr>
          <w:rFonts w:ascii="Arial" w:hAnsi="Arial" w:cs="Arial"/>
          <w:sz w:val="18"/>
          <w:szCs w:val="18"/>
        </w:rPr>
        <w:t>о</w:t>
      </w:r>
      <w:r w:rsidRPr="002F659D">
        <w:rPr>
          <w:rFonts w:ascii="Arial" w:hAnsi="Arial" w:cs="Arial"/>
          <w:sz w:val="18"/>
          <w:szCs w:val="18"/>
        </w:rPr>
        <w:t>просу повестки дня составило: 38 378.</w:t>
      </w:r>
    </w:p>
    <w:p w:rsidR="002F659D" w:rsidRPr="002F659D" w:rsidRDefault="002F659D" w:rsidP="002F659D">
      <w:pPr>
        <w:pStyle w:val="Normal3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</w:t>
      </w:r>
      <w:r w:rsidRPr="002F659D">
        <w:rPr>
          <w:rFonts w:ascii="Arial" w:hAnsi="Arial" w:cs="Arial"/>
          <w:sz w:val="18"/>
          <w:szCs w:val="18"/>
        </w:rPr>
        <w:t>а</w:t>
      </w:r>
      <w:r w:rsidRPr="002F659D">
        <w:rPr>
          <w:rFonts w:ascii="Arial" w:hAnsi="Arial" w:cs="Arial"/>
          <w:sz w:val="18"/>
          <w:szCs w:val="18"/>
        </w:rPr>
        <w:t>вителя лица), имеющего право на участие в общем собрании, составило: 0 (0,0000%).</w:t>
      </w:r>
    </w:p>
    <w:p w:rsidR="002F659D" w:rsidRPr="002F659D" w:rsidRDefault="002F659D" w:rsidP="002F659D">
      <w:pPr>
        <w:pStyle w:val="Normal3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Для принятия решения по третьему вопросу повестки дня кворум имелся.</w:t>
      </w:r>
    </w:p>
    <w:p w:rsidR="002F659D" w:rsidRPr="002F659D" w:rsidRDefault="002F659D" w:rsidP="002F659D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bookmarkStart w:id="11" w:name="OLE_LINK1_0_2"/>
      <w:bookmarkStart w:id="12" w:name="OLE_LINK2_0_2"/>
      <w:bookmarkEnd w:id="11"/>
      <w:bookmarkEnd w:id="12"/>
      <w:r w:rsidRPr="002F659D">
        <w:rPr>
          <w:rFonts w:ascii="Arial" w:hAnsi="Arial" w:cs="Arial"/>
          <w:sz w:val="18"/>
          <w:szCs w:val="18"/>
        </w:rPr>
        <w:t>Число голосов</w:t>
      </w:r>
      <w:bookmarkStart w:id="13" w:name="OLE_LINK3_0_1"/>
      <w:bookmarkStart w:id="14" w:name="OLE_LINK4_0_1"/>
      <w:bookmarkStart w:id="15" w:name="OLE_LINK5_0_1"/>
      <w:bookmarkEnd w:id="13"/>
      <w:bookmarkEnd w:id="14"/>
      <w:bookmarkEnd w:id="15"/>
      <w:r w:rsidRPr="002F659D">
        <w:rPr>
          <w:rFonts w:ascii="Arial" w:hAnsi="Arial" w:cs="Arial"/>
          <w:sz w:val="18"/>
          <w:szCs w:val="18"/>
        </w:rPr>
        <w:t>, отданных за каждый из вариантов голосования по вопросу 3 повестки дня:</w:t>
      </w:r>
    </w:p>
    <w:p w:rsidR="002F659D" w:rsidRPr="002F659D" w:rsidRDefault="002F659D" w:rsidP="002F659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«ЗА» - 38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176 голосов, что составляет 99,4737%, принявших участие в голосовании;</w:t>
      </w:r>
    </w:p>
    <w:p w:rsidR="002F659D" w:rsidRPr="002F659D" w:rsidRDefault="002F659D" w:rsidP="002F659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«ПРОТИВ» - 8 голосов, что составляет 0,0208%, принявших участие в голосовании;</w:t>
      </w:r>
    </w:p>
    <w:p w:rsidR="002F659D" w:rsidRPr="002F659D" w:rsidRDefault="002F659D" w:rsidP="002F659D">
      <w:pPr>
        <w:suppressAutoHyphens/>
        <w:ind w:right="132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«Воздержался» - 25 голосов, что составляет 0,0651%, принявших участие в голосовании.</w:t>
      </w:r>
    </w:p>
    <w:p w:rsidR="002F659D" w:rsidRPr="002F659D" w:rsidRDefault="002F659D" w:rsidP="002F659D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 по третьему вопросу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повестки дня, которые не подсчитывались в связи с признанием бюллетеней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№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 xml:space="preserve">1 (в том числе в части голосования по соответствующему вопросу) </w:t>
      </w:r>
      <w:proofErr w:type="gramStart"/>
      <w:r w:rsidRPr="002F659D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2F659D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</w:t>
      </w:r>
      <w:r w:rsidRPr="002F659D">
        <w:rPr>
          <w:rFonts w:ascii="Arial" w:hAnsi="Arial" w:cs="Arial"/>
          <w:sz w:val="18"/>
          <w:szCs w:val="18"/>
        </w:rPr>
        <w:t>о</w:t>
      </w:r>
      <w:r w:rsidRPr="002F659D">
        <w:rPr>
          <w:rFonts w:ascii="Arial" w:hAnsi="Arial" w:cs="Arial"/>
          <w:sz w:val="18"/>
          <w:szCs w:val="18"/>
        </w:rPr>
        <w:t>ставило: 167 (0,4351%).</w:t>
      </w:r>
    </w:p>
    <w:p w:rsidR="002F659D" w:rsidRPr="002F659D" w:rsidRDefault="002F659D" w:rsidP="002F659D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Для принятия решения по третьему вопросу повестки дня необходимо набрать большинство голосов от числа голосов лиц, пр</w:t>
      </w:r>
      <w:r w:rsidRPr="002F659D">
        <w:rPr>
          <w:rFonts w:ascii="Arial" w:hAnsi="Arial" w:cs="Arial"/>
          <w:sz w:val="18"/>
          <w:szCs w:val="18"/>
        </w:rPr>
        <w:t>и</w:t>
      </w:r>
      <w:r w:rsidRPr="002F659D">
        <w:rPr>
          <w:rFonts w:ascii="Arial" w:hAnsi="Arial" w:cs="Arial"/>
          <w:sz w:val="18"/>
          <w:szCs w:val="18"/>
        </w:rPr>
        <w:t>нимавших участие в собрании.</w:t>
      </w:r>
    </w:p>
    <w:p w:rsidR="002F659D" w:rsidRPr="002F659D" w:rsidRDefault="002F659D" w:rsidP="002F659D">
      <w:pPr>
        <w:suppressAutoHyphens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По результатам голосования по третьему вопросу повестки дня решение «Досрочно прекратить полном</w:t>
      </w:r>
      <w:r w:rsidRPr="002F659D">
        <w:rPr>
          <w:rFonts w:ascii="Arial" w:hAnsi="Arial" w:cs="Arial"/>
          <w:sz w:val="18"/>
          <w:szCs w:val="18"/>
        </w:rPr>
        <w:t>о</w:t>
      </w:r>
      <w:r w:rsidRPr="002F659D">
        <w:rPr>
          <w:rFonts w:ascii="Arial" w:hAnsi="Arial" w:cs="Arial"/>
          <w:sz w:val="18"/>
          <w:szCs w:val="18"/>
        </w:rPr>
        <w:t>чия членов Ревизионной комиссии Общества</w:t>
      </w:r>
      <w:r w:rsidRPr="002F659D">
        <w:rPr>
          <w:rFonts w:ascii="Arial" w:hAnsi="Arial" w:cs="Arial"/>
          <w:bCs/>
          <w:sz w:val="18"/>
          <w:szCs w:val="18"/>
        </w:rPr>
        <w:t>»  принято</w:t>
      </w:r>
      <w:r w:rsidRPr="002F659D">
        <w:rPr>
          <w:rFonts w:ascii="Arial" w:hAnsi="Arial" w:cs="Arial"/>
          <w:sz w:val="18"/>
          <w:szCs w:val="18"/>
        </w:rPr>
        <w:t>.</w:t>
      </w:r>
    </w:p>
    <w:p w:rsidR="00121577" w:rsidRPr="00D4408C" w:rsidRDefault="00121577" w:rsidP="00D4408C">
      <w:pPr>
        <w:pStyle w:val="ae"/>
        <w:spacing w:after="0"/>
        <w:ind w:firstLine="709"/>
        <w:rPr>
          <w:rFonts w:ascii="Arial" w:hAnsi="Arial" w:cs="Arial"/>
          <w:sz w:val="18"/>
          <w:szCs w:val="18"/>
        </w:rPr>
      </w:pPr>
    </w:p>
    <w:p w:rsidR="002F659D" w:rsidRDefault="00121577" w:rsidP="002F659D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4. Результаты голосования по четвертому вопросу повестки дня.</w:t>
      </w:r>
    </w:p>
    <w:p w:rsidR="002F659D" w:rsidRDefault="002F659D" w:rsidP="002F659D">
      <w:pPr>
        <w:pStyle w:val="ae"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Формулировка решения: Избрать Совет директоров Общества в составе 7 членов.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lastRenderedPageBreak/>
        <w:t xml:space="preserve">По данному вопросу повестки дня голосование осуществляется путем кумулятивного голосования – число </w:t>
      </w:r>
      <w:proofErr w:type="gramStart"/>
      <w:r w:rsidRPr="001A40D9">
        <w:rPr>
          <w:rFonts w:ascii="Arial" w:hAnsi="Arial" w:cs="Arial"/>
          <w:sz w:val="18"/>
          <w:szCs w:val="18"/>
        </w:rPr>
        <w:t>голосов, принадлежащих каждому акционеру умножается</w:t>
      </w:r>
      <w:proofErr w:type="gramEnd"/>
      <w:r w:rsidRPr="001A40D9">
        <w:rPr>
          <w:rFonts w:ascii="Arial" w:hAnsi="Arial" w:cs="Arial"/>
          <w:sz w:val="18"/>
          <w:szCs w:val="18"/>
        </w:rPr>
        <w:t xml:space="preserve"> на число лиц, которые должны быть избраны в Совет директоров Общества. </w:t>
      </w:r>
    </w:p>
    <w:p w:rsidR="002F659D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Состав Совета директоров общества определен в соответствии с Уставом Общества в количестве 7</w:t>
      </w:r>
      <w:r w:rsidRPr="001A40D9">
        <w:rPr>
          <w:rFonts w:ascii="Arial" w:hAnsi="Arial" w:cs="Arial"/>
          <w:sz w:val="18"/>
          <w:szCs w:val="18"/>
          <w:lang w:val="en-US"/>
        </w:rPr>
        <w:t> </w:t>
      </w:r>
      <w:r w:rsidRPr="001A40D9">
        <w:rPr>
          <w:rFonts w:ascii="Arial" w:hAnsi="Arial" w:cs="Arial"/>
          <w:sz w:val="18"/>
          <w:szCs w:val="18"/>
        </w:rPr>
        <w:t>человек. Избранными в состав Совета директоров Общества считаются 7</w:t>
      </w:r>
      <w:r w:rsidRPr="001A40D9">
        <w:rPr>
          <w:rFonts w:ascii="Arial" w:hAnsi="Arial" w:cs="Arial"/>
          <w:sz w:val="18"/>
          <w:szCs w:val="18"/>
          <w:lang w:val="en-US"/>
        </w:rPr>
        <w:t> </w:t>
      </w:r>
      <w:r w:rsidRPr="001A40D9">
        <w:rPr>
          <w:rFonts w:ascii="Arial" w:hAnsi="Arial" w:cs="Arial"/>
          <w:sz w:val="18"/>
          <w:szCs w:val="18"/>
        </w:rPr>
        <w:t>кандидатов, набравшие наибольшее число голосов.</w:t>
      </w:r>
    </w:p>
    <w:p w:rsidR="002F659D" w:rsidRPr="001A40D9" w:rsidRDefault="002F659D" w:rsidP="002F659D">
      <w:pPr>
        <w:pStyle w:val="Normal4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proofErr w:type="gramStart"/>
      <w:r w:rsidRPr="001A40D9">
        <w:rPr>
          <w:rFonts w:ascii="Arial" w:hAnsi="Arial" w:cs="Arial"/>
          <w:sz w:val="18"/>
          <w:szCs w:val="18"/>
        </w:rPr>
        <w:t>Число голосов, которыми обладали лица, включенные в Список лиц, имевших право на участие и голосование по четвертому вопросу повестки дня составило: 356 041 кумулятивных (100 % приходившиеся на голосующие акции общества.</w:t>
      </w:r>
      <w:proofErr w:type="gramEnd"/>
      <w:r w:rsidRPr="001A40D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A40D9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 4.20 Положения о дополнительных требованиях к порядку подготовки, созыва и проведения общего собрания акционеров, утвержденного пр</w:t>
      </w:r>
      <w:r w:rsidRPr="001A40D9">
        <w:rPr>
          <w:rFonts w:ascii="Arial" w:hAnsi="Arial" w:cs="Arial"/>
          <w:sz w:val="18"/>
          <w:szCs w:val="18"/>
        </w:rPr>
        <w:t>и</w:t>
      </w:r>
      <w:r w:rsidRPr="001A40D9">
        <w:rPr>
          <w:rFonts w:ascii="Arial" w:hAnsi="Arial" w:cs="Arial"/>
          <w:sz w:val="18"/>
          <w:szCs w:val="18"/>
        </w:rPr>
        <w:t>казом Федеральной службы по финансовым рынкам от 02 февраля 2012 г. № 12-6/</w:t>
      </w:r>
      <w:proofErr w:type="spellStart"/>
      <w:r w:rsidRPr="001A40D9">
        <w:rPr>
          <w:rFonts w:ascii="Arial" w:hAnsi="Arial" w:cs="Arial"/>
          <w:sz w:val="18"/>
          <w:szCs w:val="18"/>
        </w:rPr>
        <w:t>пз</w:t>
      </w:r>
      <w:proofErr w:type="spellEnd"/>
      <w:r w:rsidRPr="001A40D9">
        <w:rPr>
          <w:rFonts w:ascii="Arial" w:hAnsi="Arial" w:cs="Arial"/>
          <w:sz w:val="18"/>
          <w:szCs w:val="18"/>
        </w:rPr>
        <w:t>-н).</w:t>
      </w:r>
      <w:proofErr w:type="gramEnd"/>
    </w:p>
    <w:p w:rsidR="002F659D" w:rsidRPr="001A40D9" w:rsidRDefault="002F659D" w:rsidP="002F659D">
      <w:pPr>
        <w:pStyle w:val="Normal4"/>
        <w:suppressAutoHyphens/>
        <w:jc w:val="both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кумулятивных голосов, которыми обладали лица, принявшие участие в общем собрании, по четвертому вопросу повес</w:t>
      </w:r>
      <w:r w:rsidRPr="001A40D9">
        <w:rPr>
          <w:rFonts w:ascii="Arial" w:hAnsi="Arial" w:cs="Arial"/>
          <w:sz w:val="18"/>
          <w:szCs w:val="18"/>
        </w:rPr>
        <w:t>т</w:t>
      </w:r>
      <w:r w:rsidRPr="001A40D9">
        <w:rPr>
          <w:rFonts w:ascii="Arial" w:hAnsi="Arial" w:cs="Arial"/>
          <w:sz w:val="18"/>
          <w:szCs w:val="18"/>
        </w:rPr>
        <w:t>ки дня составило: 268 646 (75,4537%).</w:t>
      </w:r>
    </w:p>
    <w:p w:rsidR="002F659D" w:rsidRPr="001A40D9" w:rsidRDefault="002F659D" w:rsidP="002F659D">
      <w:pPr>
        <w:pStyle w:val="Normal4"/>
        <w:suppressAutoHyphens/>
        <w:jc w:val="both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</w:t>
      </w:r>
      <w:r w:rsidRPr="001A40D9">
        <w:rPr>
          <w:rFonts w:ascii="Arial" w:hAnsi="Arial" w:cs="Arial"/>
          <w:sz w:val="18"/>
          <w:szCs w:val="18"/>
        </w:rPr>
        <w:t>а</w:t>
      </w:r>
      <w:r w:rsidRPr="001A40D9">
        <w:rPr>
          <w:rFonts w:ascii="Arial" w:hAnsi="Arial" w:cs="Arial"/>
          <w:sz w:val="18"/>
          <w:szCs w:val="18"/>
        </w:rPr>
        <w:t>вителя лица), имеющего право на участие в общем собрании, составило: 0 (0,0000%).</w:t>
      </w:r>
    </w:p>
    <w:p w:rsidR="002F659D" w:rsidRPr="001A40D9" w:rsidRDefault="002F659D" w:rsidP="002F659D">
      <w:pPr>
        <w:pStyle w:val="Normal4"/>
        <w:suppressAutoHyphens/>
        <w:jc w:val="both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Для принятия решения по четвертому вопросу повестки дня кворум имелся.</w:t>
      </w:r>
    </w:p>
    <w:p w:rsidR="002F659D" w:rsidRPr="002F659D" w:rsidRDefault="002F659D" w:rsidP="002F659D">
      <w:pPr>
        <w:pStyle w:val="Normal4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Результаты распределения голосов по четвертому вопросу повестки дня: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1. Алексеев Антон Валерьевич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10 (0,0037%).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2. Артемьев Александр Валентинович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40080 (14,9193%).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3. Бабич Сергей Алексеевич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40075 (14,9174%).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4. Благодаров Александр Владимирович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0 (0,0000%).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1A40D9">
        <w:rPr>
          <w:rFonts w:ascii="Arial" w:hAnsi="Arial" w:cs="Arial"/>
          <w:sz w:val="18"/>
          <w:szCs w:val="18"/>
        </w:rPr>
        <w:t>Евсейкин</w:t>
      </w:r>
      <w:proofErr w:type="spellEnd"/>
      <w:r w:rsidRPr="001A40D9">
        <w:rPr>
          <w:rFonts w:ascii="Arial" w:hAnsi="Arial" w:cs="Arial"/>
          <w:sz w:val="18"/>
          <w:szCs w:val="18"/>
        </w:rPr>
        <w:t xml:space="preserve"> Алексей Александрович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0 (0,0000%).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6. Емельянова Елена Вадимовна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117 (0,0436%).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 xml:space="preserve">7. </w:t>
      </w:r>
      <w:proofErr w:type="spellStart"/>
      <w:r w:rsidRPr="001A40D9">
        <w:rPr>
          <w:rFonts w:ascii="Arial" w:hAnsi="Arial" w:cs="Arial"/>
          <w:sz w:val="18"/>
          <w:szCs w:val="18"/>
        </w:rPr>
        <w:t>Меницкий</w:t>
      </w:r>
      <w:proofErr w:type="spellEnd"/>
      <w:r w:rsidRPr="001A40D9">
        <w:rPr>
          <w:rFonts w:ascii="Arial" w:hAnsi="Arial" w:cs="Arial"/>
          <w:sz w:val="18"/>
          <w:szCs w:val="18"/>
        </w:rPr>
        <w:t xml:space="preserve"> Алексей Валерьевич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46287 (17,2297%).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8. Польский Юрий Михайлович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46288 (17,2301%).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9. Седой Сергей Михайлович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30934 (11,5148%).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 xml:space="preserve">10. </w:t>
      </w:r>
      <w:proofErr w:type="spellStart"/>
      <w:r w:rsidRPr="001A40D9">
        <w:rPr>
          <w:rFonts w:ascii="Arial" w:hAnsi="Arial" w:cs="Arial"/>
          <w:sz w:val="18"/>
          <w:szCs w:val="18"/>
        </w:rPr>
        <w:t>Сергун</w:t>
      </w:r>
      <w:proofErr w:type="spellEnd"/>
      <w:r w:rsidRPr="001A40D9">
        <w:rPr>
          <w:rFonts w:ascii="Arial" w:hAnsi="Arial" w:cs="Arial"/>
          <w:sz w:val="18"/>
          <w:szCs w:val="18"/>
        </w:rPr>
        <w:t xml:space="preserve"> Игорь Петрович</w:t>
      </w:r>
    </w:p>
    <w:p w:rsidR="002F659D" w:rsidRPr="001A40D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>Число голосов, поданных «ЗА»: 0 (0,0000%).</w:t>
      </w:r>
    </w:p>
    <w:p w:rsidR="002F659D" w:rsidRPr="00F33E1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1A40D9">
        <w:rPr>
          <w:rFonts w:ascii="Arial" w:hAnsi="Arial" w:cs="Arial"/>
          <w:sz w:val="18"/>
          <w:szCs w:val="18"/>
        </w:rPr>
        <w:t xml:space="preserve">11. </w:t>
      </w:r>
      <w:proofErr w:type="spellStart"/>
      <w:r w:rsidRPr="001A40D9">
        <w:rPr>
          <w:rFonts w:ascii="Arial" w:hAnsi="Arial" w:cs="Arial"/>
          <w:sz w:val="18"/>
          <w:szCs w:val="18"/>
        </w:rPr>
        <w:t>Ставицкий</w:t>
      </w:r>
      <w:proofErr w:type="spellEnd"/>
      <w:r w:rsidRPr="001A40D9">
        <w:rPr>
          <w:rFonts w:ascii="Arial" w:hAnsi="Arial" w:cs="Arial"/>
          <w:sz w:val="18"/>
          <w:szCs w:val="18"/>
        </w:rPr>
        <w:t xml:space="preserve"> Марк </w:t>
      </w:r>
      <w:r w:rsidRPr="00F33E19">
        <w:rPr>
          <w:rFonts w:ascii="Arial" w:hAnsi="Arial" w:cs="Arial"/>
          <w:sz w:val="18"/>
          <w:szCs w:val="18"/>
        </w:rPr>
        <w:t>Ильич</w:t>
      </w:r>
    </w:p>
    <w:p w:rsidR="002F659D" w:rsidRPr="00F33E1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F33E19">
        <w:rPr>
          <w:rFonts w:ascii="Arial" w:hAnsi="Arial" w:cs="Arial"/>
          <w:sz w:val="18"/>
          <w:szCs w:val="18"/>
        </w:rPr>
        <w:t>Число голосов, поданных «ЗА»: 1016 (0,3782%).</w:t>
      </w:r>
    </w:p>
    <w:p w:rsidR="002F659D" w:rsidRPr="00F33E1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F33E19">
        <w:rPr>
          <w:rFonts w:ascii="Arial" w:hAnsi="Arial" w:cs="Arial"/>
          <w:sz w:val="18"/>
          <w:szCs w:val="18"/>
        </w:rPr>
        <w:t xml:space="preserve">12. </w:t>
      </w:r>
      <w:proofErr w:type="spellStart"/>
      <w:r w:rsidRPr="00F33E19">
        <w:rPr>
          <w:rFonts w:ascii="Arial" w:eastAsia="Times New Roman CYR" w:hAnsi="Arial" w:cs="Arial"/>
          <w:sz w:val="18"/>
          <w:szCs w:val="18"/>
        </w:rPr>
        <w:t>Хабеев</w:t>
      </w:r>
      <w:proofErr w:type="spellEnd"/>
      <w:r w:rsidRPr="00F33E19">
        <w:rPr>
          <w:rFonts w:ascii="Arial" w:eastAsia="Times New Roman CYR" w:hAnsi="Arial" w:cs="Arial"/>
          <w:sz w:val="18"/>
          <w:szCs w:val="18"/>
        </w:rPr>
        <w:t xml:space="preserve"> Ренат </w:t>
      </w:r>
      <w:proofErr w:type="spellStart"/>
      <w:r w:rsidRPr="00F33E19">
        <w:rPr>
          <w:rFonts w:ascii="Arial" w:eastAsia="Times New Roman CYR" w:hAnsi="Arial" w:cs="Arial"/>
          <w:sz w:val="18"/>
          <w:szCs w:val="18"/>
        </w:rPr>
        <w:t>Рушанович</w:t>
      </w:r>
      <w:proofErr w:type="spellEnd"/>
    </w:p>
    <w:p w:rsidR="002F659D" w:rsidRPr="00F33E1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F33E19">
        <w:rPr>
          <w:rFonts w:ascii="Arial" w:hAnsi="Arial" w:cs="Arial"/>
          <w:sz w:val="18"/>
          <w:szCs w:val="18"/>
        </w:rPr>
        <w:t>Число голосов, поданных «ЗА»: 30936 (11,5155%).</w:t>
      </w:r>
    </w:p>
    <w:p w:rsidR="002F659D" w:rsidRPr="00F33E1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F33E19">
        <w:rPr>
          <w:rFonts w:ascii="Arial" w:hAnsi="Arial" w:cs="Arial"/>
          <w:sz w:val="18"/>
          <w:szCs w:val="18"/>
        </w:rPr>
        <w:t>13. Ханенко Дмитрий Борисович.</w:t>
      </w:r>
    </w:p>
    <w:p w:rsidR="002F659D" w:rsidRPr="00F33E1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F33E19">
        <w:rPr>
          <w:rFonts w:ascii="Arial" w:hAnsi="Arial" w:cs="Arial"/>
          <w:sz w:val="18"/>
          <w:szCs w:val="18"/>
        </w:rPr>
        <w:t>Число голосов, поданных «ЗА»: 31265 (11,6380%).</w:t>
      </w:r>
    </w:p>
    <w:p w:rsidR="002F659D" w:rsidRPr="00F33E1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F33E19">
        <w:rPr>
          <w:rFonts w:ascii="Arial" w:hAnsi="Arial" w:cs="Arial"/>
          <w:sz w:val="18"/>
          <w:szCs w:val="18"/>
        </w:rPr>
        <w:t>Проголосовавших по варианту «Против всех кандидатов»: 0 голосов (0,0000%).</w:t>
      </w:r>
    </w:p>
    <w:p w:rsidR="002F659D" w:rsidRPr="00F33E19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F33E19">
        <w:rPr>
          <w:rFonts w:ascii="Arial" w:hAnsi="Arial" w:cs="Arial"/>
          <w:sz w:val="18"/>
          <w:szCs w:val="18"/>
        </w:rPr>
        <w:t>Проголосовавших по варианту «Воздержался по всем кандидатам»: 42 голосов (0,0156%).</w:t>
      </w:r>
    </w:p>
    <w:p w:rsidR="002F659D" w:rsidRPr="00F33E19" w:rsidRDefault="002F659D" w:rsidP="002F659D">
      <w:pPr>
        <w:pStyle w:val="Normal4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33E19">
        <w:rPr>
          <w:rFonts w:ascii="Arial" w:hAnsi="Arial" w:cs="Arial"/>
          <w:sz w:val="18"/>
          <w:szCs w:val="18"/>
        </w:rPr>
        <w:t>Число кумулятивных голосов по четвертому вопросу повестки дня, которые не подсчитывались в связи с признанием бюллетеней</w:t>
      </w:r>
      <w:r w:rsidRPr="00F33E19">
        <w:rPr>
          <w:rFonts w:ascii="Arial" w:hAnsi="Arial" w:cs="Arial"/>
          <w:sz w:val="18"/>
          <w:szCs w:val="18"/>
          <w:lang w:val="en-US"/>
        </w:rPr>
        <w:t> </w:t>
      </w:r>
      <w:r w:rsidRPr="00F33E19">
        <w:rPr>
          <w:rFonts w:ascii="Arial" w:hAnsi="Arial" w:cs="Arial"/>
          <w:sz w:val="18"/>
          <w:szCs w:val="18"/>
        </w:rPr>
        <w:t>№</w:t>
      </w:r>
      <w:r w:rsidRPr="00F33E19">
        <w:rPr>
          <w:rFonts w:ascii="Arial" w:hAnsi="Arial" w:cs="Arial"/>
          <w:sz w:val="18"/>
          <w:szCs w:val="18"/>
          <w:lang w:val="en-US"/>
        </w:rPr>
        <w:t> </w:t>
      </w:r>
      <w:r w:rsidRPr="00F33E19">
        <w:rPr>
          <w:rFonts w:ascii="Arial" w:hAnsi="Arial" w:cs="Arial"/>
          <w:sz w:val="18"/>
          <w:szCs w:val="18"/>
        </w:rPr>
        <w:t xml:space="preserve">2 </w:t>
      </w:r>
      <w:proofErr w:type="gramStart"/>
      <w:r w:rsidRPr="00F33E19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F33E19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</w:t>
      </w:r>
      <w:r w:rsidRPr="00F33E19">
        <w:rPr>
          <w:rFonts w:ascii="Arial" w:hAnsi="Arial" w:cs="Arial"/>
          <w:sz w:val="18"/>
          <w:szCs w:val="18"/>
        </w:rPr>
        <w:t>ь</w:t>
      </w:r>
      <w:r w:rsidRPr="00F33E19">
        <w:rPr>
          <w:rFonts w:ascii="Arial" w:hAnsi="Arial" w:cs="Arial"/>
          <w:sz w:val="18"/>
          <w:szCs w:val="18"/>
        </w:rPr>
        <w:t>ством, составило:  1 582 (0,5889%).</w:t>
      </w:r>
    </w:p>
    <w:p w:rsidR="002F659D" w:rsidRPr="002F659D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По результатам голосования по четвертому вопросу повестки дня в Совет директоров Общества избраны следующие кандидаты: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2F659D" w:rsidRPr="002F659D" w:rsidTr="007C4216">
        <w:tc>
          <w:tcPr>
            <w:tcW w:w="426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1</w:t>
            </w:r>
            <w:r w:rsidR="005533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2F659D" w:rsidRPr="002F659D" w:rsidRDefault="002F659D" w:rsidP="002F659D">
            <w:pPr>
              <w:pStyle w:val="a7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Артемьев Александр Валентинович;</w:t>
            </w:r>
          </w:p>
        </w:tc>
      </w:tr>
      <w:tr w:rsidR="002F659D" w:rsidRPr="002F659D" w:rsidTr="007C4216">
        <w:tc>
          <w:tcPr>
            <w:tcW w:w="426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2</w:t>
            </w:r>
            <w:r w:rsidR="005533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2F659D" w:rsidRPr="002F659D" w:rsidRDefault="002F659D" w:rsidP="002F659D">
            <w:pPr>
              <w:pStyle w:val="a7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Бабич Сергей Алексеевич;</w:t>
            </w:r>
          </w:p>
        </w:tc>
      </w:tr>
      <w:tr w:rsidR="002F659D" w:rsidRPr="002F659D" w:rsidTr="007C4216">
        <w:tc>
          <w:tcPr>
            <w:tcW w:w="426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3</w:t>
            </w:r>
            <w:r w:rsidR="005533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2F659D" w:rsidRPr="002F659D" w:rsidRDefault="002F659D" w:rsidP="002F659D">
            <w:pPr>
              <w:pStyle w:val="a7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Меницкий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Алексей Валерьевич;</w:t>
            </w:r>
          </w:p>
        </w:tc>
      </w:tr>
      <w:tr w:rsidR="002F659D" w:rsidRPr="002F659D" w:rsidTr="007C4216">
        <w:tc>
          <w:tcPr>
            <w:tcW w:w="426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4</w:t>
            </w:r>
            <w:r w:rsidR="005533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2F659D" w:rsidRPr="002F659D" w:rsidRDefault="002F659D" w:rsidP="002F659D">
            <w:pPr>
              <w:pStyle w:val="a7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Польский Юрий Михайлович;</w:t>
            </w:r>
          </w:p>
        </w:tc>
      </w:tr>
      <w:tr w:rsidR="002F659D" w:rsidRPr="002F659D" w:rsidTr="007C4216">
        <w:tc>
          <w:tcPr>
            <w:tcW w:w="426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5</w:t>
            </w:r>
            <w:r w:rsidR="005533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2F659D" w:rsidRPr="002F659D" w:rsidRDefault="002F659D" w:rsidP="002F659D">
            <w:pPr>
              <w:pStyle w:val="a7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Седой Сергей Михайлович;</w:t>
            </w:r>
          </w:p>
        </w:tc>
      </w:tr>
      <w:tr w:rsidR="002F659D" w:rsidRPr="002F659D" w:rsidTr="007C4216">
        <w:tc>
          <w:tcPr>
            <w:tcW w:w="426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6</w:t>
            </w:r>
            <w:r w:rsidR="005533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59D">
              <w:rPr>
                <w:rFonts w:ascii="Arial" w:eastAsia="Times New Roman CYR" w:hAnsi="Arial" w:cs="Arial"/>
                <w:sz w:val="18"/>
                <w:szCs w:val="18"/>
              </w:rPr>
              <w:t>Хабеев</w:t>
            </w:r>
            <w:proofErr w:type="spellEnd"/>
            <w:r w:rsidRPr="002F659D">
              <w:rPr>
                <w:rFonts w:ascii="Arial" w:eastAsia="Times New Roman CYR" w:hAnsi="Arial" w:cs="Arial"/>
                <w:sz w:val="18"/>
                <w:szCs w:val="18"/>
              </w:rPr>
              <w:t xml:space="preserve"> Ренат </w:t>
            </w:r>
            <w:proofErr w:type="spellStart"/>
            <w:r w:rsidRPr="002F659D">
              <w:rPr>
                <w:rFonts w:ascii="Arial" w:eastAsia="Times New Roman CYR" w:hAnsi="Arial" w:cs="Arial"/>
                <w:sz w:val="18"/>
                <w:szCs w:val="18"/>
              </w:rPr>
              <w:t>Рушанович</w:t>
            </w:r>
            <w:proofErr w:type="spellEnd"/>
            <w:r w:rsidRPr="002F659D">
              <w:rPr>
                <w:rFonts w:ascii="Arial" w:eastAsia="Times New Roman CYR" w:hAnsi="Arial" w:cs="Arial"/>
                <w:sz w:val="18"/>
                <w:szCs w:val="18"/>
              </w:rPr>
              <w:t>;</w:t>
            </w:r>
          </w:p>
        </w:tc>
      </w:tr>
      <w:tr w:rsidR="002F659D" w:rsidRPr="002F659D" w:rsidTr="007C4216">
        <w:tc>
          <w:tcPr>
            <w:tcW w:w="426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7</w:t>
            </w:r>
            <w:r w:rsidR="005533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eastAsia="Times New Roman CYR" w:hAnsi="Arial" w:cs="Arial"/>
                <w:sz w:val="18"/>
                <w:szCs w:val="18"/>
              </w:rPr>
              <w:t>Ханенко Дмитрий Борисович.</w:t>
            </w:r>
          </w:p>
        </w:tc>
      </w:tr>
    </w:tbl>
    <w:p w:rsidR="002F659D" w:rsidRPr="002F659D" w:rsidRDefault="002F659D" w:rsidP="00D4408C">
      <w:pPr>
        <w:rPr>
          <w:rFonts w:ascii="Arial" w:hAnsi="Arial" w:cs="Arial"/>
          <w:sz w:val="18"/>
          <w:szCs w:val="18"/>
        </w:rPr>
      </w:pPr>
    </w:p>
    <w:p w:rsidR="00121577" w:rsidRPr="002F659D" w:rsidRDefault="00121577" w:rsidP="002F659D">
      <w:pPr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5. Результаты голосования по пятому вопросу повестки дня.</w:t>
      </w:r>
    </w:p>
    <w:p w:rsidR="00D4408C" w:rsidRPr="002F659D" w:rsidRDefault="00D4408C" w:rsidP="002F659D">
      <w:pPr>
        <w:pStyle w:val="ae"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Формулировка решения: Избрать Ревизионную комиссию Общества в составе 5 человек.</w:t>
      </w:r>
    </w:p>
    <w:p w:rsidR="002F659D" w:rsidRPr="002F659D" w:rsidRDefault="002F659D" w:rsidP="002F659D">
      <w:pPr>
        <w:pStyle w:val="Normal5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proofErr w:type="gramStart"/>
      <w:r w:rsidRPr="002F659D">
        <w:rPr>
          <w:rFonts w:ascii="Arial" w:hAnsi="Arial" w:cs="Arial"/>
          <w:sz w:val="18"/>
          <w:szCs w:val="18"/>
        </w:rPr>
        <w:t>Число голосов, которыми обладали лица, включенные в Список лиц, имевших право на участие и голосование по пятому вопросу повестки дня составило: 49 058 (100 % приходившиеся на голосующие акции общества.</w:t>
      </w:r>
      <w:proofErr w:type="gramEnd"/>
      <w:r w:rsidRPr="002F659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F659D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 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</w:t>
      </w:r>
      <w:r w:rsidRPr="002F659D">
        <w:rPr>
          <w:rFonts w:ascii="Arial" w:hAnsi="Arial" w:cs="Arial"/>
          <w:sz w:val="18"/>
          <w:szCs w:val="18"/>
        </w:rPr>
        <w:t>а</w:t>
      </w:r>
      <w:r w:rsidRPr="002F659D">
        <w:rPr>
          <w:rFonts w:ascii="Arial" w:hAnsi="Arial" w:cs="Arial"/>
          <w:sz w:val="18"/>
          <w:szCs w:val="18"/>
        </w:rPr>
        <w:t>ля 2012 г. № 12-6/</w:t>
      </w:r>
      <w:proofErr w:type="spellStart"/>
      <w:r w:rsidRPr="002F659D">
        <w:rPr>
          <w:rFonts w:ascii="Arial" w:hAnsi="Arial" w:cs="Arial"/>
          <w:sz w:val="18"/>
          <w:szCs w:val="18"/>
        </w:rPr>
        <w:t>пз</w:t>
      </w:r>
      <w:proofErr w:type="spellEnd"/>
      <w:r w:rsidRPr="002F659D">
        <w:rPr>
          <w:rFonts w:ascii="Arial" w:hAnsi="Arial" w:cs="Arial"/>
          <w:sz w:val="18"/>
          <w:szCs w:val="18"/>
        </w:rPr>
        <w:t>-н).</w:t>
      </w:r>
      <w:proofErr w:type="gramEnd"/>
    </w:p>
    <w:p w:rsidR="002F659D" w:rsidRPr="002F659D" w:rsidRDefault="002F659D" w:rsidP="002F659D">
      <w:pPr>
        <w:pStyle w:val="Normal5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голосов, которыми обладали лица, принявшие участие в общем собрании, по пятому в</w:t>
      </w:r>
      <w:r w:rsidRPr="002F659D">
        <w:rPr>
          <w:rFonts w:ascii="Arial" w:hAnsi="Arial" w:cs="Arial"/>
          <w:sz w:val="18"/>
          <w:szCs w:val="18"/>
        </w:rPr>
        <w:t>о</w:t>
      </w:r>
      <w:r w:rsidRPr="002F659D">
        <w:rPr>
          <w:rFonts w:ascii="Arial" w:hAnsi="Arial" w:cs="Arial"/>
          <w:sz w:val="18"/>
          <w:szCs w:val="18"/>
        </w:rPr>
        <w:t>просу повестки дня составило: 36 573 (74,5505%).</w:t>
      </w:r>
    </w:p>
    <w:p w:rsidR="002F659D" w:rsidRPr="002F659D" w:rsidRDefault="002F659D" w:rsidP="002F659D">
      <w:pPr>
        <w:pStyle w:val="Normal5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</w:t>
      </w:r>
      <w:r w:rsidRPr="002F659D">
        <w:rPr>
          <w:rFonts w:ascii="Arial" w:hAnsi="Arial" w:cs="Arial"/>
          <w:sz w:val="18"/>
          <w:szCs w:val="18"/>
        </w:rPr>
        <w:t>а</w:t>
      </w:r>
      <w:r w:rsidRPr="002F659D">
        <w:rPr>
          <w:rFonts w:ascii="Arial" w:hAnsi="Arial" w:cs="Arial"/>
          <w:sz w:val="18"/>
          <w:szCs w:val="18"/>
        </w:rPr>
        <w:t>вителя лица), имеющего право на участие в общем собрании, составило: 0 (0,0000%).</w:t>
      </w:r>
    </w:p>
    <w:p w:rsidR="002F659D" w:rsidRPr="002F659D" w:rsidRDefault="002F659D" w:rsidP="002F659D">
      <w:pPr>
        <w:pStyle w:val="Normal5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Для принятия решения по пятому вопросу повестки дня кворум имелся.</w:t>
      </w:r>
    </w:p>
    <w:p w:rsidR="002F659D" w:rsidRPr="002F659D" w:rsidRDefault="002F659D" w:rsidP="002F659D">
      <w:pPr>
        <w:pStyle w:val="Normal5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lastRenderedPageBreak/>
        <w:t>Результаты распределения голосов по пятому вопросу повестки дня:</w:t>
      </w:r>
    </w:p>
    <w:tbl>
      <w:tblPr>
        <w:tblW w:w="923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52"/>
        <w:gridCol w:w="1917"/>
        <w:gridCol w:w="1417"/>
        <w:gridCol w:w="1911"/>
        <w:gridCol w:w="1516"/>
      </w:tblGrid>
      <w:tr w:rsidR="002F659D" w:rsidRPr="002F659D" w:rsidTr="007C4216">
        <w:tc>
          <w:tcPr>
            <w:tcW w:w="421" w:type="dxa"/>
            <w:shd w:val="clear" w:color="auto" w:fill="auto"/>
            <w:vAlign w:val="center"/>
          </w:tcPr>
          <w:p w:rsidR="002F659D" w:rsidRPr="00553344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3344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F659D" w:rsidRPr="00553344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3344">
              <w:rPr>
                <w:rFonts w:ascii="Arial" w:hAnsi="Arial" w:cs="Arial"/>
                <w:sz w:val="14"/>
                <w:szCs w:val="14"/>
              </w:rPr>
              <w:t>Ф.И.О.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  <w:t>кандидата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F659D" w:rsidRPr="00553344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3344">
              <w:rPr>
                <w:rFonts w:ascii="Arial" w:hAnsi="Arial" w:cs="Arial"/>
                <w:sz w:val="14"/>
                <w:szCs w:val="14"/>
              </w:rPr>
              <w:t>Число голосов,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  <w:t>поданных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</w:r>
            <w:r w:rsidRPr="00553344">
              <w:rPr>
                <w:rFonts w:ascii="Arial" w:hAnsi="Arial" w:cs="Arial"/>
                <w:bCs/>
                <w:sz w:val="14"/>
                <w:szCs w:val="14"/>
              </w:rPr>
              <w:t>«ЗА»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59D" w:rsidRPr="00553344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3344">
              <w:rPr>
                <w:rFonts w:ascii="Arial" w:hAnsi="Arial" w:cs="Arial"/>
                <w:sz w:val="14"/>
                <w:szCs w:val="14"/>
              </w:rPr>
              <w:t>Число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  <w:t>голосов,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  <w:t>поданных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</w:r>
            <w:r w:rsidRPr="00553344">
              <w:rPr>
                <w:rFonts w:ascii="Arial" w:hAnsi="Arial" w:cs="Arial"/>
                <w:bCs/>
                <w:sz w:val="14"/>
                <w:szCs w:val="14"/>
              </w:rPr>
              <w:t>«ПРОТИВ»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F659D" w:rsidRPr="00553344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3344">
              <w:rPr>
                <w:rFonts w:ascii="Arial" w:hAnsi="Arial" w:cs="Arial"/>
                <w:sz w:val="14"/>
                <w:szCs w:val="14"/>
              </w:rPr>
              <w:t>Число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  <w:t>голосов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</w:r>
            <w:r w:rsidRPr="00553344">
              <w:rPr>
                <w:rFonts w:ascii="Arial" w:hAnsi="Arial" w:cs="Arial"/>
                <w:bCs/>
                <w:sz w:val="14"/>
                <w:szCs w:val="14"/>
              </w:rPr>
              <w:t>«ВОЗДЕРЖАЛСЯ»</w:t>
            </w:r>
            <w:r w:rsidRPr="00553344">
              <w:rPr>
                <w:rFonts w:ascii="Arial" w:hAnsi="Arial" w:cs="Arial"/>
                <w:sz w:val="14"/>
                <w:szCs w:val="14"/>
              </w:rPr>
              <w:br/>
              <w:t>при голосовании</w:t>
            </w:r>
          </w:p>
        </w:tc>
        <w:tc>
          <w:tcPr>
            <w:tcW w:w="1516" w:type="dxa"/>
            <w:shd w:val="clear" w:color="auto" w:fill="auto"/>
          </w:tcPr>
          <w:p w:rsidR="002F659D" w:rsidRPr="00553344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3344">
              <w:rPr>
                <w:rFonts w:ascii="Arial" w:hAnsi="Arial" w:cs="Arial"/>
                <w:sz w:val="14"/>
                <w:szCs w:val="14"/>
              </w:rPr>
              <w:t>Число голосов по бюллетеням, призна</w:t>
            </w:r>
            <w:r w:rsidRPr="00553344">
              <w:rPr>
                <w:rFonts w:ascii="Arial" w:hAnsi="Arial" w:cs="Arial"/>
                <w:sz w:val="14"/>
                <w:szCs w:val="14"/>
              </w:rPr>
              <w:t>н</w:t>
            </w:r>
            <w:r w:rsidRPr="00553344">
              <w:rPr>
                <w:rFonts w:ascii="Arial" w:hAnsi="Arial" w:cs="Arial"/>
                <w:sz w:val="14"/>
                <w:szCs w:val="14"/>
              </w:rPr>
              <w:t>ным недействительными по кандидату</w:t>
            </w:r>
          </w:p>
        </w:tc>
      </w:tr>
      <w:tr w:rsidR="002F659D" w:rsidRPr="002F659D" w:rsidTr="007C4216">
        <w:tc>
          <w:tcPr>
            <w:tcW w:w="421" w:type="dxa"/>
            <w:shd w:val="clear" w:color="auto" w:fill="auto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Волков Дмитрий Борисович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36 407   99,5461%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659D" w:rsidRPr="002F659D" w:rsidTr="007C4216">
        <w:tc>
          <w:tcPr>
            <w:tcW w:w="421" w:type="dxa"/>
            <w:shd w:val="clear" w:color="auto" w:fill="auto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Красноброва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Нина Евгеньевна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23 182   63,3856%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13 225</w:t>
            </w:r>
          </w:p>
        </w:tc>
        <w:tc>
          <w:tcPr>
            <w:tcW w:w="1911" w:type="dxa"/>
            <w:shd w:val="clear" w:color="auto" w:fill="auto"/>
          </w:tcPr>
          <w:p w:rsidR="002F659D" w:rsidRPr="002F659D" w:rsidRDefault="002F659D" w:rsidP="002F65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2F659D" w:rsidRPr="002F659D" w:rsidRDefault="002F659D" w:rsidP="002F65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659D" w:rsidRPr="002F659D" w:rsidTr="007C4216">
        <w:tc>
          <w:tcPr>
            <w:tcW w:w="421" w:type="dxa"/>
            <w:shd w:val="clear" w:color="auto" w:fill="auto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Ступак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23 182   63,3856%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13 225</w:t>
            </w:r>
          </w:p>
        </w:tc>
        <w:tc>
          <w:tcPr>
            <w:tcW w:w="1911" w:type="dxa"/>
            <w:shd w:val="clear" w:color="auto" w:fill="auto"/>
          </w:tcPr>
          <w:p w:rsidR="002F659D" w:rsidRPr="002F659D" w:rsidRDefault="002F659D" w:rsidP="002F65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2F659D" w:rsidRPr="002F659D" w:rsidRDefault="002F659D" w:rsidP="002F65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659D" w:rsidRPr="002F659D" w:rsidTr="007C4216">
        <w:tc>
          <w:tcPr>
            <w:tcW w:w="421" w:type="dxa"/>
            <w:shd w:val="clear" w:color="auto" w:fill="auto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Филатова Мария Александровна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23 182   63,3856%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13 225</w:t>
            </w:r>
          </w:p>
        </w:tc>
        <w:tc>
          <w:tcPr>
            <w:tcW w:w="1911" w:type="dxa"/>
            <w:shd w:val="clear" w:color="auto" w:fill="auto"/>
          </w:tcPr>
          <w:p w:rsidR="002F659D" w:rsidRPr="002F659D" w:rsidRDefault="002F659D" w:rsidP="002F65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2F659D" w:rsidRPr="002F659D" w:rsidRDefault="002F659D" w:rsidP="002F65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659D" w:rsidRPr="002F659D" w:rsidTr="007C4216">
        <w:tc>
          <w:tcPr>
            <w:tcW w:w="421" w:type="dxa"/>
            <w:shd w:val="clear" w:color="auto" w:fill="auto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Хамедова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Ка</w:t>
            </w:r>
            <w:r w:rsidRPr="002F659D">
              <w:rPr>
                <w:rFonts w:ascii="Arial" w:hAnsi="Arial" w:cs="Arial"/>
                <w:sz w:val="18"/>
                <w:szCs w:val="18"/>
              </w:rPr>
              <w:t>д</w:t>
            </w:r>
            <w:r w:rsidRPr="002F659D">
              <w:rPr>
                <w:rFonts w:ascii="Arial" w:hAnsi="Arial" w:cs="Arial"/>
                <w:sz w:val="18"/>
                <w:szCs w:val="18"/>
              </w:rPr>
              <w:t>рия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23 182   63,3856%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59D" w:rsidRPr="002F659D" w:rsidRDefault="002F659D" w:rsidP="002F659D">
            <w:pPr>
              <w:pStyle w:val="Normal5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13 225</w:t>
            </w:r>
          </w:p>
        </w:tc>
        <w:tc>
          <w:tcPr>
            <w:tcW w:w="1911" w:type="dxa"/>
            <w:shd w:val="clear" w:color="auto" w:fill="auto"/>
          </w:tcPr>
          <w:p w:rsidR="002F659D" w:rsidRPr="002F659D" w:rsidRDefault="002F659D" w:rsidP="002F65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2F659D" w:rsidRPr="002F659D" w:rsidRDefault="002F659D" w:rsidP="002F659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2F659D" w:rsidRPr="002F659D" w:rsidRDefault="002F659D" w:rsidP="002F659D">
      <w:pPr>
        <w:pStyle w:val="Normal5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Число голосов по пятому вопросу повестки дня, которые не подсчитывались в связи с признанием бюллетеней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№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 xml:space="preserve">3 </w:t>
      </w:r>
      <w:proofErr w:type="gramStart"/>
      <w:r w:rsidRPr="002F659D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2F659D">
        <w:rPr>
          <w:rFonts w:ascii="Arial" w:hAnsi="Arial" w:cs="Arial"/>
          <w:sz w:val="18"/>
          <w:szCs w:val="18"/>
        </w:rPr>
        <w:t>, или по иным основаниям, предусмотренным де</w:t>
      </w:r>
      <w:r w:rsidRPr="002F659D">
        <w:rPr>
          <w:rFonts w:ascii="Arial" w:hAnsi="Arial" w:cs="Arial"/>
          <w:sz w:val="18"/>
          <w:szCs w:val="18"/>
        </w:rPr>
        <w:t>й</w:t>
      </w:r>
      <w:r w:rsidRPr="002F659D">
        <w:rPr>
          <w:rFonts w:ascii="Arial" w:hAnsi="Arial" w:cs="Arial"/>
          <w:sz w:val="18"/>
          <w:szCs w:val="18"/>
        </w:rPr>
        <w:t>ствующим законодательством, составило:  158 (0,4320%).</w:t>
      </w:r>
    </w:p>
    <w:p w:rsidR="002F659D" w:rsidRPr="002F659D" w:rsidRDefault="002F659D" w:rsidP="002F659D">
      <w:pPr>
        <w:pStyle w:val="Normal5"/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2F659D">
        <w:rPr>
          <w:rFonts w:ascii="Arial" w:hAnsi="Arial" w:cs="Arial"/>
          <w:sz w:val="18"/>
          <w:szCs w:val="18"/>
        </w:rPr>
        <w:t>соответствии</w:t>
      </w:r>
      <w:proofErr w:type="gramEnd"/>
      <w:r w:rsidRPr="002F659D">
        <w:rPr>
          <w:rFonts w:ascii="Arial" w:hAnsi="Arial" w:cs="Arial"/>
          <w:sz w:val="18"/>
          <w:szCs w:val="18"/>
        </w:rPr>
        <w:t xml:space="preserve"> с Уставом Общества состав Ревизионной комиссии определен в количестве 5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человек. Избранными в Ревизио</w:t>
      </w:r>
      <w:r w:rsidRPr="002F659D">
        <w:rPr>
          <w:rFonts w:ascii="Arial" w:hAnsi="Arial" w:cs="Arial"/>
          <w:sz w:val="18"/>
          <w:szCs w:val="18"/>
        </w:rPr>
        <w:t>н</w:t>
      </w:r>
      <w:r w:rsidRPr="002F659D">
        <w:rPr>
          <w:rFonts w:ascii="Arial" w:hAnsi="Arial" w:cs="Arial"/>
          <w:sz w:val="18"/>
          <w:szCs w:val="18"/>
        </w:rPr>
        <w:t>ную комиссию считаются 5</w:t>
      </w:r>
      <w:r w:rsidRPr="002F659D">
        <w:rPr>
          <w:rFonts w:ascii="Arial" w:hAnsi="Arial" w:cs="Arial"/>
          <w:sz w:val="18"/>
          <w:szCs w:val="18"/>
          <w:lang w:val="en-US"/>
        </w:rPr>
        <w:t> </w:t>
      </w:r>
      <w:r w:rsidRPr="002F659D">
        <w:rPr>
          <w:rFonts w:ascii="Arial" w:hAnsi="Arial" w:cs="Arial"/>
          <w:sz w:val="18"/>
          <w:szCs w:val="18"/>
        </w:rPr>
        <w:t>кандидатов, каждый из которых должен набрать большинство голосов лиц, принимавших участие в собрании, и имевших право голосовать по пятому вопросу повестки дня.</w:t>
      </w:r>
    </w:p>
    <w:p w:rsidR="002F659D" w:rsidRPr="002F659D" w:rsidRDefault="002F659D" w:rsidP="002F659D">
      <w:pPr>
        <w:pStyle w:val="ae"/>
        <w:suppressAutoHyphens/>
        <w:spacing w:after="0"/>
        <w:ind w:right="132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>По результатам голосования по пятому вопросу повестки дня в Ревизионную комиссию Общества избраны следующие кандидаты: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9171"/>
      </w:tblGrid>
      <w:tr w:rsidR="002F659D" w:rsidRPr="002F659D" w:rsidTr="007C4216">
        <w:tc>
          <w:tcPr>
            <w:tcW w:w="400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71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Волков Дмитрий Борисович;</w:t>
            </w:r>
          </w:p>
        </w:tc>
      </w:tr>
      <w:tr w:rsidR="002F659D" w:rsidRPr="002F659D" w:rsidTr="007C4216">
        <w:tc>
          <w:tcPr>
            <w:tcW w:w="400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71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Красноброва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Нина Евгеньевна;</w:t>
            </w:r>
          </w:p>
        </w:tc>
      </w:tr>
      <w:tr w:rsidR="002F659D" w:rsidRPr="002F659D" w:rsidTr="007C4216">
        <w:tc>
          <w:tcPr>
            <w:tcW w:w="400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71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Ступак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Людмила Николаевна;</w:t>
            </w:r>
          </w:p>
        </w:tc>
      </w:tr>
      <w:tr w:rsidR="002F659D" w:rsidRPr="002F659D" w:rsidTr="007C4216">
        <w:tc>
          <w:tcPr>
            <w:tcW w:w="400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71" w:type="dxa"/>
            <w:shd w:val="clear" w:color="auto" w:fill="FFFFFF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Филатова Мария Александровна;</w:t>
            </w:r>
          </w:p>
        </w:tc>
      </w:tr>
      <w:tr w:rsidR="002F659D" w:rsidRPr="002F659D" w:rsidTr="007C4216">
        <w:tc>
          <w:tcPr>
            <w:tcW w:w="400" w:type="dxa"/>
            <w:shd w:val="clear" w:color="auto" w:fill="auto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F659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171" w:type="dxa"/>
            <w:shd w:val="clear" w:color="auto" w:fill="FFFFFF"/>
          </w:tcPr>
          <w:p w:rsidR="002F659D" w:rsidRPr="002F659D" w:rsidRDefault="002F659D" w:rsidP="002F659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Хамедова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Кадрия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59D">
              <w:rPr>
                <w:rFonts w:ascii="Arial" w:hAnsi="Arial" w:cs="Arial"/>
                <w:sz w:val="18"/>
                <w:szCs w:val="18"/>
              </w:rPr>
              <w:t>Камильевна</w:t>
            </w:r>
            <w:proofErr w:type="spellEnd"/>
            <w:r w:rsidRPr="002F6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F659D" w:rsidRPr="002F659D" w:rsidRDefault="002F659D" w:rsidP="002F659D">
      <w:pPr>
        <w:pStyle w:val="Normal5"/>
        <w:suppressAutoHyphens/>
        <w:jc w:val="both"/>
        <w:rPr>
          <w:rFonts w:ascii="Arial" w:hAnsi="Arial" w:cs="Arial"/>
          <w:sz w:val="18"/>
          <w:szCs w:val="18"/>
        </w:rPr>
      </w:pPr>
      <w:r w:rsidRPr="002F659D">
        <w:rPr>
          <w:rFonts w:ascii="Arial" w:hAnsi="Arial" w:cs="Arial"/>
          <w:sz w:val="18"/>
          <w:szCs w:val="18"/>
        </w:rPr>
        <w:t xml:space="preserve">При подсчете результатов голосования по пятому вопросу повестки дня не учитывались голоса по акциям, принадлежащим лицам, входящим в органы управления Общества. </w:t>
      </w:r>
    </w:p>
    <w:p w:rsidR="002F659D" w:rsidRDefault="002F659D" w:rsidP="00D4408C">
      <w:pPr>
        <w:pStyle w:val="Normal5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2F659D" w:rsidRDefault="002F659D" w:rsidP="00D4408C">
      <w:pPr>
        <w:pStyle w:val="Normal5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составления отчета: 07 сентября 2018 года</w:t>
      </w:r>
      <w:bookmarkStart w:id="16" w:name="_GoBack"/>
      <w:bookmarkEnd w:id="16"/>
    </w:p>
    <w:p w:rsidR="006A5371" w:rsidRPr="00D4408C" w:rsidRDefault="006A5371" w:rsidP="00D4408C">
      <w:pPr>
        <w:suppressAutoHyphens/>
        <w:rPr>
          <w:rFonts w:ascii="Arial" w:hAnsi="Arial" w:cs="Arial"/>
          <w:sz w:val="18"/>
          <w:szCs w:val="18"/>
        </w:rPr>
      </w:pPr>
    </w:p>
    <w:p w:rsidR="001659A0" w:rsidRDefault="001659A0" w:rsidP="00D4408C">
      <w:pPr>
        <w:suppressAutoHyphens/>
        <w:rPr>
          <w:rFonts w:ascii="Arial" w:hAnsi="Arial" w:cs="Arial"/>
          <w:sz w:val="18"/>
          <w:szCs w:val="18"/>
        </w:rPr>
      </w:pPr>
    </w:p>
    <w:p w:rsidR="001659A0" w:rsidRDefault="001659A0" w:rsidP="00D4408C">
      <w:pPr>
        <w:suppressAutoHyphens/>
        <w:rPr>
          <w:rFonts w:ascii="Arial" w:hAnsi="Arial" w:cs="Arial"/>
          <w:sz w:val="18"/>
          <w:szCs w:val="18"/>
        </w:rPr>
      </w:pPr>
    </w:p>
    <w:p w:rsidR="00DB0DED" w:rsidRDefault="00745094" w:rsidP="00D4408C">
      <w:pPr>
        <w:suppressAutoHyphens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Председатель </w:t>
      </w:r>
      <w:r w:rsidR="000C6643" w:rsidRPr="00D4408C">
        <w:rPr>
          <w:rFonts w:ascii="Arial" w:hAnsi="Arial" w:cs="Arial"/>
          <w:sz w:val="18"/>
          <w:szCs w:val="18"/>
        </w:rPr>
        <w:t>общего собрания</w:t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553344">
        <w:rPr>
          <w:rFonts w:ascii="Arial" w:hAnsi="Arial" w:cs="Arial"/>
          <w:sz w:val="18"/>
          <w:szCs w:val="18"/>
        </w:rPr>
        <w:tab/>
      </w:r>
      <w:r w:rsidR="000C6643" w:rsidRPr="00D44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6643" w:rsidRPr="00D4408C">
        <w:rPr>
          <w:rFonts w:ascii="Arial" w:hAnsi="Arial" w:cs="Arial"/>
          <w:sz w:val="18"/>
          <w:szCs w:val="18"/>
        </w:rPr>
        <w:t>Хабеев</w:t>
      </w:r>
      <w:proofErr w:type="spellEnd"/>
      <w:r w:rsidR="000C6643" w:rsidRPr="00D4408C">
        <w:rPr>
          <w:rFonts w:ascii="Arial" w:hAnsi="Arial" w:cs="Arial"/>
          <w:sz w:val="18"/>
          <w:szCs w:val="18"/>
        </w:rPr>
        <w:t xml:space="preserve"> Р.Р.</w:t>
      </w:r>
    </w:p>
    <w:p w:rsidR="00931E75" w:rsidRPr="00D4408C" w:rsidRDefault="00931E75" w:rsidP="00D4408C">
      <w:pPr>
        <w:suppressAutoHyphens/>
        <w:rPr>
          <w:rFonts w:ascii="Arial" w:hAnsi="Arial" w:cs="Arial"/>
          <w:sz w:val="18"/>
          <w:szCs w:val="18"/>
        </w:rPr>
      </w:pPr>
    </w:p>
    <w:p w:rsidR="001659A0" w:rsidRDefault="001659A0" w:rsidP="00D4408C">
      <w:pPr>
        <w:suppressAutoHyphens/>
        <w:rPr>
          <w:rFonts w:ascii="Arial" w:hAnsi="Arial" w:cs="Arial"/>
          <w:sz w:val="18"/>
          <w:szCs w:val="18"/>
        </w:rPr>
      </w:pPr>
    </w:p>
    <w:p w:rsidR="001659A0" w:rsidRDefault="001659A0" w:rsidP="00D4408C">
      <w:pPr>
        <w:suppressAutoHyphens/>
        <w:rPr>
          <w:rFonts w:ascii="Arial" w:hAnsi="Arial" w:cs="Arial"/>
          <w:sz w:val="18"/>
          <w:szCs w:val="18"/>
        </w:rPr>
      </w:pPr>
    </w:p>
    <w:p w:rsidR="00745094" w:rsidRPr="009D5DC2" w:rsidRDefault="00745094" w:rsidP="00D4408C">
      <w:pPr>
        <w:suppressAutoHyphens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Секретарь </w:t>
      </w:r>
      <w:r w:rsidR="000C6643" w:rsidRPr="00D4408C">
        <w:rPr>
          <w:rFonts w:ascii="Arial" w:hAnsi="Arial" w:cs="Arial"/>
          <w:sz w:val="18"/>
          <w:szCs w:val="18"/>
        </w:rPr>
        <w:tab/>
      </w:r>
      <w:r w:rsidR="000C6643" w:rsidRPr="00D4408C">
        <w:rPr>
          <w:rFonts w:ascii="Arial" w:hAnsi="Arial" w:cs="Arial"/>
          <w:sz w:val="18"/>
          <w:szCs w:val="18"/>
        </w:rPr>
        <w:tab/>
      </w:r>
      <w:r w:rsidR="000C6643" w:rsidRPr="00D4408C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553344">
        <w:rPr>
          <w:rFonts w:ascii="Arial" w:hAnsi="Arial" w:cs="Arial"/>
          <w:sz w:val="18"/>
          <w:szCs w:val="18"/>
        </w:rPr>
        <w:tab/>
      </w:r>
      <w:r w:rsidR="000C6643" w:rsidRPr="000C6643">
        <w:rPr>
          <w:rFonts w:ascii="Arial" w:hAnsi="Arial" w:cs="Arial"/>
          <w:sz w:val="18"/>
          <w:szCs w:val="18"/>
        </w:rPr>
        <w:t>Саяпина Е.Ю.</w:t>
      </w:r>
    </w:p>
    <w:sectPr w:rsidR="00745094" w:rsidRPr="009D5DC2" w:rsidSect="00931E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71" w:rsidRDefault="006A5371" w:rsidP="006A5371">
      <w:r>
        <w:separator/>
      </w:r>
    </w:p>
  </w:endnote>
  <w:endnote w:type="continuationSeparator" w:id="0">
    <w:p w:rsidR="006A5371" w:rsidRDefault="006A5371" w:rsidP="006A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71" w:rsidRDefault="006A5371" w:rsidP="006A5371">
      <w:r>
        <w:separator/>
      </w:r>
    </w:p>
  </w:footnote>
  <w:footnote w:type="continuationSeparator" w:id="0">
    <w:p w:rsidR="006A5371" w:rsidRDefault="006A5371" w:rsidP="006A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C5"/>
    <w:multiLevelType w:val="hybridMultilevel"/>
    <w:tmpl w:val="DB76DB08"/>
    <w:lvl w:ilvl="0" w:tplc="3CDC52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9851E7"/>
    <w:multiLevelType w:val="multilevel"/>
    <w:tmpl w:val="8716D81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54315"/>
    <w:multiLevelType w:val="multilevel"/>
    <w:tmpl w:val="614E74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853FA"/>
    <w:multiLevelType w:val="multilevel"/>
    <w:tmpl w:val="AF18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04E57"/>
    <w:multiLevelType w:val="multilevel"/>
    <w:tmpl w:val="68F01B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107A4"/>
    <w:multiLevelType w:val="hybridMultilevel"/>
    <w:tmpl w:val="FF9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2CD2"/>
    <w:multiLevelType w:val="multilevel"/>
    <w:tmpl w:val="4EE03F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140FC"/>
    <w:multiLevelType w:val="hybridMultilevel"/>
    <w:tmpl w:val="A76E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17292"/>
    <w:multiLevelType w:val="multilevel"/>
    <w:tmpl w:val="2BDE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732D7"/>
    <w:multiLevelType w:val="hybridMultilevel"/>
    <w:tmpl w:val="A622E72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2A75BA"/>
    <w:multiLevelType w:val="hybridMultilevel"/>
    <w:tmpl w:val="5B820F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4"/>
    <w:rsid w:val="00074BAB"/>
    <w:rsid w:val="000C6643"/>
    <w:rsid w:val="000F1A09"/>
    <w:rsid w:val="00103A05"/>
    <w:rsid w:val="00121577"/>
    <w:rsid w:val="00155401"/>
    <w:rsid w:val="001659A0"/>
    <w:rsid w:val="00165C2B"/>
    <w:rsid w:val="00175084"/>
    <w:rsid w:val="001F1279"/>
    <w:rsid w:val="002004A7"/>
    <w:rsid w:val="002F659D"/>
    <w:rsid w:val="00303A60"/>
    <w:rsid w:val="004B5136"/>
    <w:rsid w:val="004D4A3B"/>
    <w:rsid w:val="004F7006"/>
    <w:rsid w:val="00536BAD"/>
    <w:rsid w:val="00553344"/>
    <w:rsid w:val="005A71CC"/>
    <w:rsid w:val="005C211F"/>
    <w:rsid w:val="00690163"/>
    <w:rsid w:val="006A5371"/>
    <w:rsid w:val="006B5DD3"/>
    <w:rsid w:val="006C0312"/>
    <w:rsid w:val="007064F2"/>
    <w:rsid w:val="00745094"/>
    <w:rsid w:val="007E27A8"/>
    <w:rsid w:val="00837219"/>
    <w:rsid w:val="008B38AD"/>
    <w:rsid w:val="008E7AE3"/>
    <w:rsid w:val="00931E75"/>
    <w:rsid w:val="00946222"/>
    <w:rsid w:val="00967542"/>
    <w:rsid w:val="009D5DC2"/>
    <w:rsid w:val="00A15136"/>
    <w:rsid w:val="00AC0BA3"/>
    <w:rsid w:val="00AF5BC8"/>
    <w:rsid w:val="00B57DB0"/>
    <w:rsid w:val="00B9516D"/>
    <w:rsid w:val="00BC438D"/>
    <w:rsid w:val="00C158C0"/>
    <w:rsid w:val="00C705D1"/>
    <w:rsid w:val="00CF2F86"/>
    <w:rsid w:val="00D4408C"/>
    <w:rsid w:val="00D52C04"/>
    <w:rsid w:val="00DB0DED"/>
    <w:rsid w:val="00DD0B89"/>
    <w:rsid w:val="00DE66A1"/>
    <w:rsid w:val="00E55B1A"/>
    <w:rsid w:val="00F21155"/>
    <w:rsid w:val="00F643C0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</dc:creator>
  <cp:lastModifiedBy>Саяпина</cp:lastModifiedBy>
  <cp:revision>2</cp:revision>
  <cp:lastPrinted>2018-06-09T05:56:00Z</cp:lastPrinted>
  <dcterms:created xsi:type="dcterms:W3CDTF">2018-09-07T11:42:00Z</dcterms:created>
  <dcterms:modified xsi:type="dcterms:W3CDTF">2018-09-07T11:42:00Z</dcterms:modified>
</cp:coreProperties>
</file>